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C6D4" w14:textId="77777777" w:rsidR="00B25011" w:rsidRPr="00646920" w:rsidRDefault="00EF37FC" w:rsidP="00B25011">
      <w:pPr>
        <w:rPr>
          <w:rFonts w:ascii="Arial" w:hAnsi="Arial" w:cs="Arial"/>
          <w:b/>
          <w:bCs/>
          <w:sz w:val="22"/>
          <w:szCs w:val="22"/>
        </w:rPr>
      </w:pPr>
      <w:r w:rsidRPr="00646920">
        <w:rPr>
          <w:rFonts w:ascii="Arial" w:hAnsi="Arial" w:cs="Arial"/>
          <w:b/>
          <w:bCs/>
          <w:sz w:val="22"/>
          <w:szCs w:val="22"/>
        </w:rPr>
        <w:t>Maria De Vivo</w:t>
      </w:r>
    </w:p>
    <w:p w14:paraId="2B0FABA3" w14:textId="075C111B" w:rsidR="00EF37FC" w:rsidRPr="00646920" w:rsidRDefault="00B25011" w:rsidP="00B25011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 xml:space="preserve">Docente </w:t>
      </w:r>
      <w:r w:rsidR="00EF37FC" w:rsidRPr="00646920">
        <w:rPr>
          <w:rFonts w:ascii="Arial" w:hAnsi="Arial" w:cs="Arial"/>
          <w:sz w:val="22"/>
          <w:szCs w:val="22"/>
        </w:rPr>
        <w:t>a contratto di Storia dell’arte contemporanea presso l’Università degli studi di Napoli “L’Orientale”.</w:t>
      </w:r>
    </w:p>
    <w:p w14:paraId="7208DBF2" w14:textId="77777777" w:rsidR="00646920" w:rsidRPr="00646920" w:rsidRDefault="00646920" w:rsidP="00B25011">
      <w:pPr>
        <w:rPr>
          <w:rFonts w:ascii="Arial" w:hAnsi="Arial" w:cs="Arial"/>
          <w:sz w:val="22"/>
          <w:szCs w:val="22"/>
        </w:rPr>
      </w:pPr>
    </w:p>
    <w:p w14:paraId="7FF3EAA5" w14:textId="4EB74D49" w:rsidR="00EF37FC" w:rsidRPr="00646920" w:rsidRDefault="007C1A7C" w:rsidP="00EF37FC">
      <w:pPr>
        <w:rPr>
          <w:rFonts w:ascii="Arial" w:hAnsi="Arial" w:cs="Arial"/>
          <w:b/>
          <w:sz w:val="22"/>
          <w:szCs w:val="22"/>
        </w:rPr>
      </w:pPr>
      <w:hyperlink r:id="rId7" w:history="1">
        <w:r w:rsidR="00646920" w:rsidRPr="00646920">
          <w:rPr>
            <w:rStyle w:val="Collegamentoipertestuale"/>
            <w:rFonts w:ascii="Arial" w:hAnsi="Arial" w:cs="Arial"/>
            <w:b/>
            <w:sz w:val="22"/>
            <w:szCs w:val="22"/>
          </w:rPr>
          <w:t>http://docenti.unior.it/index2.php?user_id=mdevivo&amp;content_id_start=1</w:t>
        </w:r>
      </w:hyperlink>
    </w:p>
    <w:p w14:paraId="45A9B54A" w14:textId="2DDBFB0F" w:rsidR="00EF37FC" w:rsidRPr="00646920" w:rsidRDefault="007C1A7C" w:rsidP="00EF37FC">
      <w:pPr>
        <w:rPr>
          <w:rFonts w:ascii="Arial" w:hAnsi="Arial" w:cs="Arial"/>
          <w:b/>
          <w:sz w:val="22"/>
          <w:szCs w:val="22"/>
        </w:rPr>
      </w:pPr>
      <w:hyperlink r:id="rId8" w:anchor="all" w:history="1">
        <w:r w:rsidR="00646920" w:rsidRPr="00646920">
          <w:rPr>
            <w:rStyle w:val="Collegamentoipertestuale"/>
            <w:rFonts w:ascii="Arial" w:hAnsi="Arial" w:cs="Arial"/>
            <w:b/>
            <w:sz w:val="22"/>
            <w:szCs w:val="22"/>
          </w:rPr>
          <w:t>https://unora.unior.it/cris/rp/rp02709?sort_byall=2&amp;orderall=ASC&amp;open=all#all</w:t>
        </w:r>
      </w:hyperlink>
    </w:p>
    <w:p w14:paraId="6B3B3B19" w14:textId="77777777" w:rsidR="00646920" w:rsidRPr="00646920" w:rsidRDefault="00646920" w:rsidP="00EF37FC">
      <w:pPr>
        <w:rPr>
          <w:rFonts w:ascii="Arial" w:hAnsi="Arial" w:cs="Arial"/>
          <w:b/>
          <w:sz w:val="22"/>
          <w:szCs w:val="22"/>
        </w:rPr>
      </w:pPr>
    </w:p>
    <w:p w14:paraId="1A9CAB21" w14:textId="77777777" w:rsidR="00EF37FC" w:rsidRPr="00646920" w:rsidRDefault="00EF37FC" w:rsidP="00EF37FC">
      <w:pPr>
        <w:contextualSpacing/>
        <w:rPr>
          <w:rFonts w:ascii="Arial" w:eastAsia="MS Mincho" w:hAnsi="Arial" w:cs="Arial"/>
          <w:sz w:val="22"/>
          <w:szCs w:val="22"/>
          <w:u w:val="single"/>
        </w:rPr>
      </w:pPr>
      <w:r w:rsidRPr="00646920">
        <w:rPr>
          <w:rFonts w:ascii="Arial" w:eastAsia="MS Mincho" w:hAnsi="Arial" w:cs="Arial"/>
          <w:b/>
          <w:bCs/>
          <w:sz w:val="22"/>
          <w:szCs w:val="22"/>
          <w:u w:val="single"/>
        </w:rPr>
        <w:t>Monografie:</w:t>
      </w:r>
    </w:p>
    <w:p w14:paraId="5E9CF299" w14:textId="77777777" w:rsidR="00BD49C3" w:rsidRPr="00646920" w:rsidRDefault="00BD49C3" w:rsidP="00BD49C3">
      <w:pPr>
        <w:spacing w:before="100" w:beforeAutospacing="1" w:after="100" w:afterAutospacing="1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646920">
        <w:rPr>
          <w:rFonts w:ascii="Arial" w:eastAsiaTheme="minorEastAsia" w:hAnsi="Arial" w:cs="Arial"/>
          <w:i/>
          <w:iCs/>
          <w:sz w:val="22"/>
          <w:szCs w:val="22"/>
        </w:rPr>
        <w:t>Andare verso. La critica d'arte secondo Gabriella Drudi</w:t>
      </w:r>
      <w:r w:rsidRPr="00646920">
        <w:rPr>
          <w:rFonts w:ascii="Arial" w:eastAsiaTheme="minorEastAsia" w:hAnsi="Arial" w:cs="Arial"/>
          <w:sz w:val="22"/>
          <w:szCs w:val="22"/>
        </w:rPr>
        <w:t>, Quodlibet, Macerata 2017, 124 pp.</w:t>
      </w:r>
      <w:r w:rsidRPr="00646920">
        <w:rPr>
          <w:rFonts w:ascii="Arial" w:eastAsiaTheme="minorEastAsia" w:hAnsi="Arial" w:cs="Arial"/>
          <w:sz w:val="22"/>
          <w:szCs w:val="22"/>
        </w:rPr>
        <w:br/>
      </w:r>
      <w:r w:rsidRPr="00646920">
        <w:rPr>
          <w:rFonts w:ascii="Arial" w:eastAsiaTheme="minorEastAsia" w:hAnsi="Arial" w:cs="Arial"/>
          <w:b/>
          <w:sz w:val="22"/>
          <w:szCs w:val="22"/>
        </w:rPr>
        <w:t>ISBN 978-88-229-0124-8</w:t>
      </w:r>
    </w:p>
    <w:p w14:paraId="075DE343" w14:textId="77777777" w:rsidR="00EF37FC" w:rsidRPr="00646920" w:rsidRDefault="00EF37FC" w:rsidP="00EF37FC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 xml:space="preserve">La </w:t>
      </w:r>
      <w:r w:rsidRPr="00646920">
        <w:rPr>
          <w:rFonts w:ascii="Arial" w:hAnsi="Arial" w:cs="Arial"/>
          <w:sz w:val="22"/>
          <w:szCs w:val="22"/>
        </w:rPr>
        <w:t xml:space="preserve">saletta rossa </w:t>
      </w:r>
      <w:r w:rsidRPr="00646920">
        <w:rPr>
          <w:rFonts w:ascii="Arial" w:hAnsi="Arial" w:cs="Arial"/>
          <w:i/>
          <w:iCs/>
          <w:sz w:val="22"/>
          <w:szCs w:val="22"/>
        </w:rPr>
        <w:t>1963-1974. Dieci anni d’arte alla Guida</w:t>
      </w:r>
      <w:r w:rsidRPr="00646920">
        <w:rPr>
          <w:rFonts w:ascii="Arial" w:hAnsi="Arial" w:cs="Arial"/>
          <w:sz w:val="22"/>
          <w:szCs w:val="22"/>
        </w:rPr>
        <w:t xml:space="preserve">, Guida, Napoli 2008, 168 pp. </w:t>
      </w:r>
    </w:p>
    <w:p w14:paraId="37E445C0" w14:textId="77777777" w:rsidR="00EF37FC" w:rsidRPr="00646920" w:rsidRDefault="00EF37FC" w:rsidP="00EF37FC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b/>
          <w:bCs/>
          <w:sz w:val="22"/>
          <w:szCs w:val="22"/>
        </w:rPr>
        <w:t>ISBN 978-88-6042-283-5</w:t>
      </w:r>
    </w:p>
    <w:p w14:paraId="13BF676D" w14:textId="77777777" w:rsidR="00EF37FC" w:rsidRPr="00646920" w:rsidRDefault="00EF37FC" w:rsidP="00EF37FC">
      <w:pPr>
        <w:contextualSpacing/>
        <w:rPr>
          <w:rFonts w:ascii="Arial" w:eastAsia="MS Mincho" w:hAnsi="Arial" w:cs="Arial"/>
          <w:b/>
          <w:bCs/>
          <w:sz w:val="22"/>
          <w:szCs w:val="22"/>
        </w:rPr>
      </w:pPr>
    </w:p>
    <w:p w14:paraId="3832C448" w14:textId="77777777" w:rsidR="004D571F" w:rsidRPr="00646920" w:rsidRDefault="004D571F" w:rsidP="004D571F">
      <w:pPr>
        <w:contextualSpacing/>
        <w:rPr>
          <w:rFonts w:ascii="Arial" w:eastAsia="MS Mincho" w:hAnsi="Arial" w:cs="Arial"/>
          <w:b/>
          <w:bCs/>
          <w:sz w:val="22"/>
          <w:szCs w:val="22"/>
          <w:u w:val="single"/>
        </w:rPr>
      </w:pPr>
      <w:r w:rsidRPr="00646920">
        <w:rPr>
          <w:rFonts w:ascii="Arial" w:eastAsia="MS Mincho" w:hAnsi="Arial" w:cs="Arial"/>
          <w:b/>
          <w:bCs/>
          <w:sz w:val="22"/>
          <w:szCs w:val="22"/>
          <w:u w:val="single"/>
        </w:rPr>
        <w:t>Articoli in rivista:</w:t>
      </w:r>
    </w:p>
    <w:p w14:paraId="0EA0D3CD" w14:textId="77777777" w:rsidR="004D571F" w:rsidRPr="00646920" w:rsidRDefault="004D571F" w:rsidP="004D571F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2"/>
          <w:szCs w:val="22"/>
        </w:rPr>
      </w:pPr>
    </w:p>
    <w:p w14:paraId="4AEA2A8D" w14:textId="37384288" w:rsidR="004D571F" w:rsidRPr="00646920" w:rsidRDefault="004D571F" w:rsidP="004D571F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Cs/>
          <w:sz w:val="22"/>
          <w:szCs w:val="22"/>
        </w:rPr>
      </w:pPr>
      <w:r w:rsidRPr="00646920">
        <w:rPr>
          <w:rFonts w:ascii="Arial" w:eastAsia="MS Mincho" w:hAnsi="Arial" w:cs="Arial"/>
          <w:b/>
          <w:bCs/>
          <w:sz w:val="22"/>
          <w:szCs w:val="22"/>
        </w:rPr>
        <w:t xml:space="preserve">- </w:t>
      </w:r>
      <w:r w:rsidRPr="00646920">
        <w:rPr>
          <w:rFonts w:ascii="Arial" w:eastAsia="MS Mincho" w:hAnsi="Arial" w:cs="Arial"/>
          <w:bCs/>
          <w:i/>
          <w:sz w:val="22"/>
          <w:szCs w:val="22"/>
        </w:rPr>
        <w:t>In bilico, nel tempo. Prime considerazioni sull’arte e sulle azioni di Giuseppe Desiato</w:t>
      </w:r>
      <w:r w:rsidRPr="00646920">
        <w:rPr>
          <w:rFonts w:ascii="Arial" w:eastAsia="MS Mincho" w:hAnsi="Arial" w:cs="Arial"/>
          <w:bCs/>
          <w:sz w:val="22"/>
          <w:szCs w:val="22"/>
        </w:rPr>
        <w:t>, in «Acting Archives»,</w:t>
      </w:r>
      <w:r w:rsidR="00B82864" w:rsidRPr="00646920">
        <w:rPr>
          <w:rFonts w:ascii="Arial" w:eastAsia="MS Mincho" w:hAnsi="Arial" w:cs="Arial"/>
          <w:bCs/>
          <w:sz w:val="22"/>
          <w:szCs w:val="22"/>
        </w:rPr>
        <w:t xml:space="preserve"> anno IX, n. 18, novembre 2019, pp. 71-94</w:t>
      </w:r>
      <w:r w:rsidRPr="00646920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646920">
        <w:rPr>
          <w:rFonts w:ascii="Arial" w:eastAsia="MS Mincho" w:hAnsi="Arial" w:cs="Arial"/>
          <w:b/>
          <w:bCs/>
          <w:sz w:val="22"/>
          <w:szCs w:val="22"/>
        </w:rPr>
        <w:t>ISSN 2039 -9766 (Fascia A)</w:t>
      </w:r>
    </w:p>
    <w:p w14:paraId="146F3D37" w14:textId="77777777" w:rsidR="004D571F" w:rsidRPr="00646920" w:rsidRDefault="004D571F" w:rsidP="004D571F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i/>
          <w:sz w:val="22"/>
          <w:szCs w:val="22"/>
        </w:rPr>
      </w:pPr>
      <w:r w:rsidRPr="00646920">
        <w:rPr>
          <w:rFonts w:ascii="Arial" w:eastAsia="MS Mincho" w:hAnsi="Arial" w:cs="Arial"/>
          <w:bCs/>
          <w:i/>
          <w:sz w:val="22"/>
          <w:szCs w:val="22"/>
        </w:rPr>
        <w:t xml:space="preserve"> </w:t>
      </w:r>
    </w:p>
    <w:p w14:paraId="0A8C203B" w14:textId="77777777" w:rsidR="004D571F" w:rsidRPr="00646920" w:rsidRDefault="004D571F" w:rsidP="004D571F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/>
          <w:bCs/>
          <w:sz w:val="22"/>
          <w:szCs w:val="22"/>
        </w:rPr>
      </w:pPr>
      <w:r w:rsidRPr="00646920">
        <w:rPr>
          <w:rFonts w:ascii="Arial" w:eastAsia="MS Mincho" w:hAnsi="Arial" w:cs="Arial"/>
          <w:b/>
          <w:bCs/>
          <w:sz w:val="22"/>
          <w:szCs w:val="22"/>
        </w:rPr>
        <w:t xml:space="preserve">- </w:t>
      </w:r>
      <w:r w:rsidRPr="00646920">
        <w:rPr>
          <w:rFonts w:ascii="Arial" w:eastAsiaTheme="minorEastAsia" w:hAnsi="Arial" w:cs="Arial"/>
          <w:bCs/>
          <w:i/>
          <w:sz w:val="22"/>
          <w:szCs w:val="22"/>
        </w:rPr>
        <w:t>Mimetizzazione, invisibilità, mascheramento: un’ipotesi di lettura dell’arte di Piero Gilardi</w:t>
      </w:r>
      <w:r w:rsidRPr="00646920">
        <w:rPr>
          <w:rFonts w:ascii="Arial" w:eastAsiaTheme="minorEastAsia" w:hAnsi="Arial" w:cs="Arial"/>
          <w:bCs/>
          <w:sz w:val="22"/>
          <w:szCs w:val="22"/>
        </w:rPr>
        <w:t xml:space="preserve">, in «L’Uomo Nero», # 14: Camouflage, marzo 2018, pp. 64-83 – </w:t>
      </w:r>
      <w:r w:rsidRPr="00646920">
        <w:rPr>
          <w:rFonts w:ascii="Arial" w:eastAsiaTheme="minorEastAsia" w:hAnsi="Arial" w:cs="Arial"/>
          <w:b/>
          <w:bCs/>
          <w:sz w:val="22"/>
          <w:szCs w:val="22"/>
        </w:rPr>
        <w:t>ISSN 1828-4663 (Fascia A)</w:t>
      </w:r>
    </w:p>
    <w:p w14:paraId="3CBD2238" w14:textId="77777777" w:rsidR="004D571F" w:rsidRPr="00646920" w:rsidRDefault="004D571F" w:rsidP="004D571F">
      <w:pPr>
        <w:contextualSpacing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3ED68D52" w14:textId="77777777" w:rsidR="004D571F" w:rsidRPr="00646920" w:rsidRDefault="004D571F" w:rsidP="004D571F">
      <w:pPr>
        <w:contextualSpacing/>
        <w:rPr>
          <w:rFonts w:ascii="Arial" w:eastAsia="MS Mincho" w:hAnsi="Arial" w:cs="Arial"/>
          <w:bCs/>
          <w:sz w:val="22"/>
          <w:szCs w:val="22"/>
        </w:rPr>
      </w:pPr>
      <w:r w:rsidRPr="00646920">
        <w:rPr>
          <w:rFonts w:ascii="Arial" w:eastAsia="MS Mincho" w:hAnsi="Arial" w:cs="Arial"/>
          <w:bCs/>
          <w:sz w:val="22"/>
          <w:szCs w:val="22"/>
        </w:rPr>
        <w:t xml:space="preserve">- </w:t>
      </w:r>
      <w:r w:rsidRPr="00646920">
        <w:rPr>
          <w:rFonts w:ascii="Arial" w:eastAsia="MS Mincho" w:hAnsi="Arial" w:cs="Arial"/>
          <w:bCs/>
          <w:i/>
          <w:sz w:val="22"/>
          <w:szCs w:val="22"/>
        </w:rPr>
        <w:t>Carlo Alfano, o della pittura come (im)possibile necessità</w:t>
      </w:r>
      <w:r w:rsidRPr="00646920">
        <w:rPr>
          <w:rFonts w:ascii="Arial" w:eastAsia="MS Mincho" w:hAnsi="Arial" w:cs="Arial"/>
          <w:bCs/>
          <w:sz w:val="22"/>
          <w:szCs w:val="22"/>
        </w:rPr>
        <w:t xml:space="preserve">, in «Predella journal of visual arts», n. 37, 2015, [ottobre 2016] </w:t>
      </w:r>
      <w:r w:rsidRPr="00646920">
        <w:rPr>
          <w:rStyle w:val="A0"/>
          <w:rFonts w:ascii="Arial" w:hAnsi="Arial" w:cs="Arial"/>
          <w:b/>
          <w:sz w:val="22"/>
          <w:szCs w:val="22"/>
        </w:rPr>
        <w:t>ISSN 1827-8655</w:t>
      </w:r>
    </w:p>
    <w:p w14:paraId="47F84780" w14:textId="77777777" w:rsidR="004D571F" w:rsidRPr="00646920" w:rsidRDefault="004D571F" w:rsidP="004D571F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ADBC2A2" w14:textId="77777777" w:rsidR="004D571F" w:rsidRPr="00646920" w:rsidRDefault="004D571F" w:rsidP="004D571F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646920">
        <w:rPr>
          <w:rFonts w:ascii="Arial" w:hAnsi="Arial" w:cs="Arial"/>
          <w:b w:val="0"/>
          <w:i/>
          <w:sz w:val="22"/>
          <w:szCs w:val="22"/>
        </w:rPr>
        <w:t>- Tecnologie interattive e pratiche relazionali nell’arte di Piero Gilardi</w:t>
      </w:r>
      <w:r w:rsidRPr="00646920">
        <w:rPr>
          <w:rFonts w:ascii="Arial" w:hAnsi="Arial" w:cs="Arial"/>
          <w:b w:val="0"/>
          <w:sz w:val="22"/>
          <w:szCs w:val="22"/>
        </w:rPr>
        <w:t>, in “estetica. studi e ricerche”, numero monografico a cura di E. Tavani, “installazioni: il tempo, i luoghi, le immagini”, 2/2015, pp. 31-41</w:t>
      </w:r>
    </w:p>
    <w:p w14:paraId="7BC67F1D" w14:textId="77777777" w:rsidR="004D571F" w:rsidRPr="00646920" w:rsidRDefault="004D571F" w:rsidP="004D571F">
      <w:pPr>
        <w:pStyle w:val="titoloUPUNior"/>
        <w:spacing w:line="240" w:lineRule="auto"/>
        <w:jc w:val="left"/>
        <w:rPr>
          <w:rFonts w:ascii="Arial" w:eastAsia="Times New Roman" w:hAnsi="Arial" w:cs="Arial"/>
          <w:sz w:val="22"/>
          <w:szCs w:val="22"/>
        </w:rPr>
      </w:pPr>
      <w:r w:rsidRPr="00646920">
        <w:rPr>
          <w:rFonts w:ascii="Arial" w:eastAsia="Times New Roman" w:hAnsi="Arial" w:cs="Arial"/>
          <w:sz w:val="22"/>
          <w:szCs w:val="22"/>
        </w:rPr>
        <w:t>ISSN 2039-6635</w:t>
      </w:r>
    </w:p>
    <w:p w14:paraId="09077991" w14:textId="7777777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Gabriella Drudi. La scrittura dell’arte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iCs/>
          <w:sz w:val="22"/>
          <w:szCs w:val="22"/>
        </w:rPr>
        <w:t>«</w:t>
      </w:r>
      <w:r w:rsidRPr="00646920">
        <w:rPr>
          <w:rFonts w:ascii="Arial" w:hAnsi="Arial" w:cs="Arial"/>
          <w:sz w:val="22"/>
          <w:szCs w:val="22"/>
        </w:rPr>
        <w:t xml:space="preserve">Genesis. Rivista della Società Italiana delle Storiche», Roma 2011, X/1, pp. 203-216. </w:t>
      </w:r>
      <w:r w:rsidRPr="00646920">
        <w:rPr>
          <w:rFonts w:ascii="Arial" w:hAnsi="Arial" w:cs="Arial"/>
          <w:b/>
          <w:bCs/>
          <w:sz w:val="22"/>
          <w:szCs w:val="22"/>
        </w:rPr>
        <w:t>ISSN 1594-9281 (Fascia A)</w:t>
      </w:r>
    </w:p>
    <w:p w14:paraId="40008515" w14:textId="005CAF91" w:rsidR="00BF5F64" w:rsidRPr="00646920" w:rsidRDefault="00EF37FC" w:rsidP="0040043C">
      <w:pPr>
        <w:contextualSpacing/>
        <w:rPr>
          <w:rFonts w:ascii="Arial" w:eastAsiaTheme="minorEastAsia" w:hAnsi="Arial" w:cs="Arial"/>
          <w:b/>
          <w:bCs/>
          <w:sz w:val="22"/>
          <w:szCs w:val="22"/>
        </w:rPr>
      </w:pPr>
      <w:r w:rsidRPr="00646920">
        <w:rPr>
          <w:rFonts w:ascii="Arial" w:eastAsia="MS Mincho" w:hAnsi="Arial" w:cs="Arial"/>
          <w:b/>
          <w:bCs/>
          <w:sz w:val="22"/>
          <w:szCs w:val="22"/>
          <w:u w:val="single"/>
        </w:rPr>
        <w:t>Saggi in volumi</w:t>
      </w:r>
      <w:r w:rsidR="0040043C" w:rsidRPr="00646920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47811E71" w14:textId="77777777" w:rsidR="00645997" w:rsidRPr="00646920" w:rsidRDefault="00645997" w:rsidP="00EF37F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2A213AC" w14:textId="09F1B150" w:rsidR="00812E26" w:rsidRPr="00646920" w:rsidRDefault="004D571F" w:rsidP="007B0083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46920">
        <w:rPr>
          <w:rFonts w:ascii="Arial" w:hAnsi="Arial" w:cs="Arial"/>
          <w:i/>
          <w:iCs/>
          <w:sz w:val="22"/>
          <w:szCs w:val="22"/>
        </w:rPr>
        <w:t xml:space="preserve">- </w:t>
      </w:r>
      <w:r w:rsidR="007B0083" w:rsidRPr="00646920">
        <w:rPr>
          <w:rFonts w:ascii="Arial" w:hAnsi="Arial" w:cs="Arial"/>
          <w:i/>
          <w:iCs/>
          <w:sz w:val="22"/>
          <w:szCs w:val="22"/>
        </w:rPr>
        <w:t xml:space="preserve"> </w:t>
      </w:r>
      <w:r w:rsidR="007B0083" w:rsidRPr="00646920">
        <w:rPr>
          <w:rFonts w:ascii="Arial" w:hAnsi="Arial" w:cs="Arial"/>
          <w:i/>
          <w:color w:val="000000"/>
          <w:sz w:val="22"/>
          <w:szCs w:val="22"/>
        </w:rPr>
        <w:t>«</w:t>
      </w:r>
      <w:proofErr w:type="gramEnd"/>
      <w:r w:rsidR="007B0083" w:rsidRPr="00646920">
        <w:rPr>
          <w:rFonts w:ascii="Arial" w:hAnsi="Arial" w:cs="Arial"/>
          <w:i/>
          <w:color w:val="000000"/>
          <w:sz w:val="22"/>
          <w:szCs w:val="22"/>
        </w:rPr>
        <w:t>Nello spazio leggiamo il tempo»: alcune riflessioni sull’opera di Antonio Davide, oggi</w:t>
      </w:r>
      <w:r w:rsidR="007B0083" w:rsidRPr="00646920">
        <w:rPr>
          <w:rFonts w:ascii="Arial" w:hAnsi="Arial" w:cs="Arial"/>
          <w:color w:val="000000"/>
          <w:sz w:val="22"/>
          <w:szCs w:val="22"/>
        </w:rPr>
        <w:t xml:space="preserve">, in </w:t>
      </w:r>
      <w:r w:rsidR="00812E26" w:rsidRPr="00646920">
        <w:rPr>
          <w:rFonts w:ascii="Arial" w:hAnsi="Arial" w:cs="Arial"/>
          <w:color w:val="000000"/>
          <w:sz w:val="22"/>
          <w:szCs w:val="22"/>
        </w:rPr>
        <w:t xml:space="preserve">C. Saggiomo, D. Fadda (a cura di), </w:t>
      </w:r>
      <w:r w:rsidR="009F22F1" w:rsidRPr="00646920">
        <w:rPr>
          <w:rFonts w:ascii="Arial" w:hAnsi="Arial" w:cs="Arial"/>
          <w:i/>
          <w:color w:val="000000"/>
          <w:sz w:val="22"/>
          <w:szCs w:val="22"/>
        </w:rPr>
        <w:t>Un coup de dès</w:t>
      </w:r>
      <w:r w:rsidR="00B82864" w:rsidRPr="00646920">
        <w:rPr>
          <w:rFonts w:ascii="Arial" w:hAnsi="Arial" w:cs="Arial"/>
          <w:color w:val="000000"/>
          <w:sz w:val="22"/>
          <w:szCs w:val="22"/>
        </w:rPr>
        <w:t>, n. 7,</w:t>
      </w:r>
      <w:r w:rsidR="00273263" w:rsidRPr="00646920">
        <w:rPr>
          <w:rFonts w:ascii="Arial" w:hAnsi="Arial" w:cs="Arial"/>
          <w:color w:val="000000"/>
          <w:sz w:val="22"/>
          <w:szCs w:val="22"/>
        </w:rPr>
        <w:t xml:space="preserve"> </w:t>
      </w:r>
      <w:r w:rsidR="009F22F1" w:rsidRPr="00646920">
        <w:rPr>
          <w:rFonts w:ascii="Arial" w:hAnsi="Arial" w:cs="Arial"/>
          <w:color w:val="000000"/>
          <w:sz w:val="22"/>
          <w:szCs w:val="22"/>
        </w:rPr>
        <w:t>pp.</w:t>
      </w:r>
      <w:r w:rsidR="00B82864" w:rsidRPr="00646920">
        <w:rPr>
          <w:rFonts w:ascii="Arial" w:hAnsi="Arial" w:cs="Arial"/>
          <w:color w:val="000000"/>
          <w:sz w:val="22"/>
          <w:szCs w:val="22"/>
        </w:rPr>
        <w:t xml:space="preserve"> 11-17</w:t>
      </w:r>
    </w:p>
    <w:p w14:paraId="56BF5985" w14:textId="231AB854" w:rsidR="004D571F" w:rsidRPr="00646920" w:rsidRDefault="009F22F1" w:rsidP="007B0083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646920">
        <w:rPr>
          <w:rFonts w:ascii="Arial" w:hAnsi="Arial" w:cs="Arial"/>
          <w:b/>
          <w:color w:val="000000"/>
          <w:sz w:val="22"/>
          <w:szCs w:val="22"/>
        </w:rPr>
        <w:t>ISBN 978-88-495-4106-9</w:t>
      </w:r>
    </w:p>
    <w:p w14:paraId="4EFB245C" w14:textId="77777777" w:rsidR="00AE43D6" w:rsidRPr="00646920" w:rsidRDefault="00AE43D6" w:rsidP="007B0083">
      <w:pPr>
        <w:widowControl w:val="0"/>
        <w:shd w:val="clear" w:color="auto" w:fill="FFFFFF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188261" w14:textId="271FD25F" w:rsidR="00EF37FC" w:rsidRPr="00646920" w:rsidRDefault="008757A0" w:rsidP="00EF37FC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 xml:space="preserve">- </w:t>
      </w:r>
      <w:r w:rsidR="00EF37FC" w:rsidRPr="00646920">
        <w:rPr>
          <w:rFonts w:ascii="Arial" w:hAnsi="Arial" w:cs="Arial"/>
          <w:i/>
          <w:iCs/>
          <w:sz w:val="22"/>
          <w:szCs w:val="22"/>
        </w:rPr>
        <w:t>Tracce per un ritratto di Carlo Alfano</w:t>
      </w:r>
      <w:r w:rsidR="00EF37FC" w:rsidRPr="00646920">
        <w:rPr>
          <w:rFonts w:ascii="Arial" w:hAnsi="Arial" w:cs="Arial"/>
          <w:sz w:val="22"/>
          <w:szCs w:val="22"/>
        </w:rPr>
        <w:t>, in Carlo Alfano. Soggetto, spazio, soggetto, catalogo della mostra a cura di F. Alfano, D. Isaia, G. Maraniello</w:t>
      </w:r>
      <w:r w:rsidR="003C075F" w:rsidRPr="00646920">
        <w:rPr>
          <w:rFonts w:ascii="Arial" w:hAnsi="Arial" w:cs="Arial"/>
          <w:sz w:val="22"/>
          <w:szCs w:val="22"/>
        </w:rPr>
        <w:t>, (MART, Rovereto, 05.11.2017-</w:t>
      </w:r>
      <w:r w:rsidR="00EF37FC" w:rsidRPr="00646920">
        <w:rPr>
          <w:rFonts w:ascii="Arial" w:hAnsi="Arial" w:cs="Arial"/>
          <w:sz w:val="22"/>
          <w:szCs w:val="22"/>
        </w:rPr>
        <w:t xml:space="preserve">18.03.2018), Mart, Rovereto, 2017, pp. 34-65 </w:t>
      </w:r>
      <w:r w:rsidR="00812E26" w:rsidRPr="00646920">
        <w:rPr>
          <w:rFonts w:ascii="Arial" w:hAnsi="Arial" w:cs="Arial"/>
          <w:sz w:val="22"/>
          <w:szCs w:val="22"/>
        </w:rPr>
        <w:t xml:space="preserve">- </w:t>
      </w:r>
      <w:r w:rsidR="00EF37FC" w:rsidRPr="00646920">
        <w:rPr>
          <w:rFonts w:ascii="Arial" w:hAnsi="Arial" w:cs="Arial"/>
          <w:b/>
          <w:sz w:val="22"/>
          <w:szCs w:val="22"/>
        </w:rPr>
        <w:t>ISBN 978-88-95133-33-1</w:t>
      </w:r>
    </w:p>
    <w:p w14:paraId="7D43A8AB" w14:textId="77777777" w:rsidR="004D571F" w:rsidRPr="00646920" w:rsidRDefault="004D571F" w:rsidP="00EF37F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</w:p>
    <w:p w14:paraId="0E37ED99" w14:textId="1F1AD425" w:rsidR="00EF37FC" w:rsidRPr="00646920" w:rsidRDefault="00EF37FC" w:rsidP="00EF37F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2"/>
          <w:szCs w:val="22"/>
        </w:rPr>
      </w:pPr>
      <w:r w:rsidRPr="00646920">
        <w:rPr>
          <w:rFonts w:ascii="Arial" w:eastAsiaTheme="minorEastAsia" w:hAnsi="Arial" w:cs="Arial"/>
          <w:sz w:val="22"/>
          <w:szCs w:val="22"/>
        </w:rPr>
        <w:t xml:space="preserve">- </w:t>
      </w:r>
      <w:r w:rsidRPr="00646920">
        <w:rPr>
          <w:rFonts w:ascii="Arial" w:eastAsiaTheme="minorEastAsia" w:hAnsi="Arial" w:cs="Arial"/>
          <w:i/>
          <w:sz w:val="22"/>
          <w:szCs w:val="22"/>
        </w:rPr>
        <w:t>Maurizio Valenzi, artista del dialogo interculturale</w:t>
      </w:r>
      <w:r w:rsidRPr="00646920">
        <w:rPr>
          <w:rFonts w:ascii="Arial" w:eastAsiaTheme="minorEastAsia" w:hAnsi="Arial" w:cs="Arial"/>
          <w:sz w:val="22"/>
          <w:szCs w:val="22"/>
        </w:rPr>
        <w:t xml:space="preserve">, in </w:t>
      </w:r>
      <w:r w:rsidRPr="00646920">
        <w:rPr>
          <w:rFonts w:ascii="Arial" w:eastAsiaTheme="minorEastAsia" w:hAnsi="Arial" w:cs="Arial"/>
          <w:i/>
          <w:sz w:val="22"/>
          <w:szCs w:val="22"/>
        </w:rPr>
        <w:t>L’Africa di Maurizio. Oggetti africani della Collezione Valenzi</w:t>
      </w:r>
      <w:r w:rsidRPr="00646920">
        <w:rPr>
          <w:rFonts w:ascii="Arial" w:eastAsiaTheme="minorEastAsia" w:hAnsi="Arial" w:cs="Arial"/>
          <w:sz w:val="22"/>
          <w:szCs w:val="22"/>
        </w:rPr>
        <w:t>, catalogo della mostra Palazz</w:t>
      </w:r>
      <w:r w:rsidR="003C075F" w:rsidRPr="00646920">
        <w:rPr>
          <w:rFonts w:ascii="Arial" w:eastAsiaTheme="minorEastAsia" w:hAnsi="Arial" w:cs="Arial"/>
          <w:sz w:val="22"/>
          <w:szCs w:val="22"/>
        </w:rPr>
        <w:t>o Du Mesnil, Napoli 29 maggio-</w:t>
      </w:r>
      <w:r w:rsidRPr="00646920">
        <w:rPr>
          <w:rFonts w:ascii="Arial" w:eastAsiaTheme="minorEastAsia" w:hAnsi="Arial" w:cs="Arial"/>
          <w:sz w:val="22"/>
          <w:szCs w:val="22"/>
        </w:rPr>
        <w:t>31 luglio 2017, Il Torcoliere, Napoli 2017,</w:t>
      </w:r>
      <w:r w:rsidR="004B1E0F">
        <w:rPr>
          <w:rFonts w:ascii="Arial" w:eastAsiaTheme="minorEastAsia" w:hAnsi="Arial" w:cs="Arial"/>
          <w:sz w:val="22"/>
          <w:szCs w:val="22"/>
        </w:rPr>
        <w:t xml:space="preserve"> </w:t>
      </w:r>
      <w:r w:rsidRPr="00646920">
        <w:rPr>
          <w:rFonts w:ascii="Arial" w:eastAsiaTheme="minorEastAsia" w:hAnsi="Arial" w:cs="Arial"/>
          <w:sz w:val="22"/>
          <w:szCs w:val="22"/>
        </w:rPr>
        <w:t>pp. 13-18</w:t>
      </w:r>
    </w:p>
    <w:p w14:paraId="12A2C633" w14:textId="77777777" w:rsidR="00EF37FC" w:rsidRPr="00646920" w:rsidRDefault="00EF37FC" w:rsidP="00EF37FC">
      <w:pPr>
        <w:contextualSpacing/>
        <w:rPr>
          <w:rFonts w:ascii="Arial" w:eastAsiaTheme="minorEastAsia" w:hAnsi="Arial" w:cs="Arial"/>
          <w:b/>
          <w:sz w:val="22"/>
          <w:szCs w:val="22"/>
        </w:rPr>
      </w:pPr>
      <w:r w:rsidRPr="00646920">
        <w:rPr>
          <w:rFonts w:ascii="Arial" w:eastAsiaTheme="minorEastAsia" w:hAnsi="Arial" w:cs="Arial"/>
          <w:b/>
          <w:sz w:val="22"/>
          <w:szCs w:val="22"/>
        </w:rPr>
        <w:t>ISBN 978886719475</w:t>
      </w:r>
    </w:p>
    <w:p w14:paraId="099A4E2D" w14:textId="77777777" w:rsidR="00EF37FC" w:rsidRPr="00646920" w:rsidRDefault="00EF37FC" w:rsidP="00EF37FC">
      <w:pPr>
        <w:contextualSpacing/>
        <w:rPr>
          <w:rFonts w:ascii="Arial" w:eastAsia="MS Mincho" w:hAnsi="Arial" w:cs="Arial"/>
          <w:b/>
          <w:bCs/>
          <w:sz w:val="22"/>
          <w:szCs w:val="22"/>
        </w:rPr>
      </w:pPr>
    </w:p>
    <w:p w14:paraId="7FB5B7EF" w14:textId="77777777" w:rsidR="00EF37FC" w:rsidRPr="00646920" w:rsidRDefault="00EF37FC" w:rsidP="00EF37FC">
      <w:pPr>
        <w:contextualSpacing/>
        <w:rPr>
          <w:rStyle w:val="libro-contenuti-titolo"/>
          <w:rFonts w:ascii="Arial" w:hAnsi="Arial" w:cs="Arial"/>
          <w:sz w:val="22"/>
          <w:szCs w:val="22"/>
        </w:rPr>
      </w:pPr>
      <w:r w:rsidRPr="00646920">
        <w:rPr>
          <w:rFonts w:ascii="Arial" w:eastAsia="MS Mincho" w:hAnsi="Arial" w:cs="Arial"/>
          <w:b/>
          <w:bCs/>
          <w:sz w:val="22"/>
          <w:szCs w:val="22"/>
        </w:rPr>
        <w:t xml:space="preserve">- </w:t>
      </w:r>
      <w:r w:rsidRPr="00646920">
        <w:rPr>
          <w:rStyle w:val="libro-contenuti-titolo"/>
          <w:rFonts w:ascii="Arial" w:hAnsi="Arial" w:cs="Arial"/>
          <w:i/>
          <w:sz w:val="22"/>
          <w:szCs w:val="22"/>
        </w:rPr>
        <w:t>Rivivere l’opera attraverso le parole: la traduzione dell’arte per Gabriella Drudi</w:t>
      </w:r>
      <w:r w:rsidRPr="00646920">
        <w:rPr>
          <w:rStyle w:val="libro-contenuti-titolo"/>
          <w:rFonts w:ascii="Arial" w:hAnsi="Arial" w:cs="Arial"/>
          <w:sz w:val="22"/>
          <w:szCs w:val="22"/>
        </w:rPr>
        <w:t xml:space="preserve">, in C. Giordano, R. Piro (a cura di), </w:t>
      </w:r>
      <w:r w:rsidRPr="00646920">
        <w:rPr>
          <w:rStyle w:val="libro-contenuti-titolo"/>
          <w:rFonts w:ascii="Arial" w:hAnsi="Arial" w:cs="Arial"/>
          <w:i/>
          <w:sz w:val="22"/>
          <w:szCs w:val="22"/>
        </w:rPr>
        <w:t>Risonanze. La memoria dei testi dal medioevo a oggi</w:t>
      </w:r>
      <w:r w:rsidRPr="00646920">
        <w:rPr>
          <w:rStyle w:val="libro-contenuti-titolo"/>
          <w:rFonts w:ascii="Arial" w:hAnsi="Arial" w:cs="Arial"/>
          <w:sz w:val="22"/>
          <w:szCs w:val="22"/>
        </w:rPr>
        <w:t xml:space="preserve">, Aracne, Roma 2016, pp. 209-224 </w:t>
      </w:r>
    </w:p>
    <w:p w14:paraId="795E56BD" w14:textId="77777777" w:rsidR="00EF37FC" w:rsidRPr="00646920" w:rsidRDefault="00EF37FC" w:rsidP="00EF37FC">
      <w:pPr>
        <w:contextualSpacing/>
        <w:rPr>
          <w:rStyle w:val="libro-contenuti-titolo"/>
          <w:rFonts w:ascii="Arial" w:hAnsi="Arial" w:cs="Arial"/>
          <w:b/>
          <w:sz w:val="22"/>
          <w:szCs w:val="22"/>
        </w:rPr>
      </w:pPr>
      <w:r w:rsidRPr="00646920">
        <w:rPr>
          <w:rStyle w:val="libro-contenuti-titolo"/>
          <w:rFonts w:ascii="Arial" w:hAnsi="Arial" w:cs="Arial"/>
          <w:b/>
          <w:sz w:val="22"/>
          <w:szCs w:val="22"/>
        </w:rPr>
        <w:t>ISBN 9788854899414</w:t>
      </w:r>
    </w:p>
    <w:p w14:paraId="333287DF" w14:textId="77777777" w:rsidR="00EF37FC" w:rsidRPr="00646920" w:rsidRDefault="00EF37FC" w:rsidP="00EF37FC">
      <w:pPr>
        <w:contextualSpacing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0C70E136" w14:textId="77777777" w:rsidR="004D571F" w:rsidRPr="00646920" w:rsidRDefault="004D571F" w:rsidP="004D571F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646920">
        <w:rPr>
          <w:rFonts w:ascii="Arial" w:hAnsi="Arial" w:cs="Arial"/>
          <w:b w:val="0"/>
          <w:sz w:val="22"/>
          <w:szCs w:val="22"/>
        </w:rPr>
        <w:lastRenderedPageBreak/>
        <w:t>- Sette stagioni dello spirito</w:t>
      </w:r>
      <w:r w:rsidRPr="00646920">
        <w:rPr>
          <w:rFonts w:ascii="Arial" w:hAnsi="Arial" w:cs="Arial"/>
          <w:b w:val="0"/>
          <w:i/>
          <w:sz w:val="22"/>
          <w:szCs w:val="22"/>
        </w:rPr>
        <w:t>: la “macchina performativa di Gian Maria Tosatti</w:t>
      </w:r>
      <w:r w:rsidRPr="00646920">
        <w:rPr>
          <w:rFonts w:ascii="Arial" w:hAnsi="Arial" w:cs="Arial"/>
          <w:b w:val="0"/>
          <w:sz w:val="22"/>
          <w:szCs w:val="22"/>
        </w:rPr>
        <w:t xml:space="preserve">, in C.M. Laudando, </w:t>
      </w:r>
      <w:r w:rsidRPr="00646920">
        <w:rPr>
          <w:rFonts w:ascii="Arial" w:hAnsi="Arial" w:cs="Arial"/>
          <w:b w:val="0"/>
          <w:i/>
          <w:sz w:val="22"/>
          <w:szCs w:val="22"/>
        </w:rPr>
        <w:t xml:space="preserve">Reti performative, </w:t>
      </w:r>
      <w:r w:rsidRPr="00646920">
        <w:rPr>
          <w:rFonts w:ascii="Arial" w:hAnsi="Arial" w:cs="Arial"/>
          <w:b w:val="0"/>
          <w:sz w:val="22"/>
          <w:szCs w:val="22"/>
        </w:rPr>
        <w:t>Tangram Edizioni, Trento 2015, pp. 137-150</w:t>
      </w:r>
    </w:p>
    <w:p w14:paraId="617C9E0C" w14:textId="77777777" w:rsidR="004D571F" w:rsidRPr="00646920" w:rsidRDefault="004D571F" w:rsidP="004D571F">
      <w:pPr>
        <w:pStyle w:val="titoloUPUNior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>ISBN 9788864581514</w:t>
      </w:r>
    </w:p>
    <w:p w14:paraId="04C80C81" w14:textId="77777777" w:rsidR="004D571F" w:rsidRPr="00646920" w:rsidRDefault="004D571F" w:rsidP="004D571F">
      <w:pPr>
        <w:pStyle w:val="titoloUPUNior"/>
        <w:spacing w:line="240" w:lineRule="auto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099451AF" w14:textId="47F42E5A" w:rsidR="004D571F" w:rsidRPr="00646920" w:rsidRDefault="004D571F" w:rsidP="004D571F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646920">
        <w:rPr>
          <w:rFonts w:ascii="Arial" w:hAnsi="Arial" w:cs="Arial"/>
          <w:b w:val="0"/>
          <w:i/>
          <w:sz w:val="22"/>
          <w:szCs w:val="22"/>
        </w:rPr>
        <w:t xml:space="preserve">- Arte, reti, luoghi, relazioni, </w:t>
      </w:r>
      <w:r w:rsidRPr="00646920">
        <w:rPr>
          <w:rFonts w:ascii="Arial" w:hAnsi="Arial" w:cs="Arial"/>
          <w:b w:val="0"/>
          <w:sz w:val="22"/>
          <w:szCs w:val="22"/>
        </w:rPr>
        <w:t xml:space="preserve">Bianco-Valente in conversazione con Maria De Vivo, in C.M. Laudando, </w:t>
      </w:r>
      <w:r w:rsidRPr="00646920">
        <w:rPr>
          <w:rFonts w:ascii="Arial" w:hAnsi="Arial" w:cs="Arial"/>
          <w:b w:val="0"/>
          <w:i/>
          <w:sz w:val="22"/>
          <w:szCs w:val="22"/>
        </w:rPr>
        <w:t xml:space="preserve">Reti performative, </w:t>
      </w:r>
      <w:r w:rsidRPr="00646920">
        <w:rPr>
          <w:rFonts w:ascii="Arial" w:hAnsi="Arial" w:cs="Arial"/>
          <w:b w:val="0"/>
          <w:sz w:val="22"/>
          <w:szCs w:val="22"/>
        </w:rPr>
        <w:t xml:space="preserve">Tangram Edizioni, Trento 2015, pp. 223-235 </w:t>
      </w:r>
      <w:r w:rsidR="00812E26" w:rsidRPr="00646920">
        <w:rPr>
          <w:rFonts w:ascii="Arial" w:hAnsi="Arial" w:cs="Arial"/>
          <w:b w:val="0"/>
          <w:sz w:val="22"/>
          <w:szCs w:val="22"/>
        </w:rPr>
        <w:t xml:space="preserve">- </w:t>
      </w:r>
      <w:r w:rsidRPr="00646920">
        <w:rPr>
          <w:rFonts w:ascii="Arial" w:hAnsi="Arial" w:cs="Arial"/>
          <w:sz w:val="22"/>
          <w:szCs w:val="22"/>
        </w:rPr>
        <w:t>ISBN 9788864581514</w:t>
      </w:r>
    </w:p>
    <w:p w14:paraId="0617F488" w14:textId="77777777" w:rsidR="004D571F" w:rsidRPr="00646920" w:rsidRDefault="004D571F" w:rsidP="00273263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00CA686" w14:textId="08E29CA2" w:rsidR="004D571F" w:rsidRPr="00646920" w:rsidRDefault="004D571F" w:rsidP="004D571F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sz w:val="22"/>
          <w:szCs w:val="22"/>
        </w:rPr>
        <w:t>- Gli anni Ottanta e l’arte, secondo Lia Rumma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sz w:val="22"/>
          <w:szCs w:val="22"/>
        </w:rPr>
        <w:t>Rewind. Arte a Napoli 1980-1990</w:t>
      </w:r>
      <w:r w:rsidRPr="00646920">
        <w:rPr>
          <w:rFonts w:ascii="Arial" w:hAnsi="Arial" w:cs="Arial"/>
          <w:sz w:val="22"/>
          <w:szCs w:val="22"/>
        </w:rPr>
        <w:t>, cat. mostra a cura di</w:t>
      </w:r>
      <w:r w:rsidRPr="00646920">
        <w:rPr>
          <w:rFonts w:ascii="Arial" w:hAnsi="Arial" w:cs="Arial"/>
          <w:i/>
          <w:sz w:val="22"/>
          <w:szCs w:val="22"/>
        </w:rPr>
        <w:t xml:space="preserve"> </w:t>
      </w:r>
      <w:r w:rsidRPr="00646920">
        <w:rPr>
          <w:rFonts w:ascii="Arial" w:hAnsi="Arial" w:cs="Arial"/>
          <w:sz w:val="22"/>
          <w:szCs w:val="22"/>
        </w:rPr>
        <w:t>A. Tecce, Napoli, arte’m, Napoli 2014, pp. 69-75</w:t>
      </w:r>
      <w:r w:rsidR="00812E26" w:rsidRPr="00646920">
        <w:rPr>
          <w:rFonts w:ascii="Arial" w:hAnsi="Arial" w:cs="Arial"/>
          <w:sz w:val="22"/>
          <w:szCs w:val="22"/>
        </w:rPr>
        <w:t xml:space="preserve"> - </w:t>
      </w:r>
      <w:r w:rsidRPr="00646920">
        <w:rPr>
          <w:rFonts w:ascii="Arial" w:hAnsi="Arial" w:cs="Arial"/>
          <w:b/>
          <w:sz w:val="22"/>
          <w:szCs w:val="22"/>
        </w:rPr>
        <w:t>I</w:t>
      </w:r>
      <w:r w:rsidRPr="00646920">
        <w:rPr>
          <w:rFonts w:ascii="Arial" w:hAnsi="Arial" w:cs="Arial"/>
          <w:b/>
          <w:bCs/>
          <w:sz w:val="22"/>
          <w:szCs w:val="22"/>
        </w:rPr>
        <w:t>SBN</w:t>
      </w:r>
      <w:r w:rsidRPr="00646920">
        <w:rPr>
          <w:rFonts w:ascii="Arial" w:hAnsi="Arial" w:cs="Arial"/>
          <w:b/>
          <w:sz w:val="22"/>
          <w:szCs w:val="22"/>
        </w:rPr>
        <w:t xml:space="preserve"> 978-88-569-0480-2</w:t>
      </w:r>
    </w:p>
    <w:p w14:paraId="605D4775" w14:textId="77777777" w:rsidR="004D571F" w:rsidRPr="00646920" w:rsidRDefault="004D571F" w:rsidP="004D571F">
      <w:pPr>
        <w:pStyle w:val="Paragrafoelenco"/>
        <w:rPr>
          <w:rFonts w:ascii="Arial" w:hAnsi="Arial" w:cs="Arial"/>
          <w:sz w:val="22"/>
          <w:szCs w:val="22"/>
        </w:rPr>
      </w:pPr>
    </w:p>
    <w:p w14:paraId="758B391B" w14:textId="789F9AB6" w:rsidR="004D571F" w:rsidRPr="00646920" w:rsidRDefault="004D571F" w:rsidP="004D571F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sz w:val="22"/>
          <w:szCs w:val="22"/>
        </w:rPr>
        <w:t>- Rooted Rhetoric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sz w:val="22"/>
          <w:szCs w:val="22"/>
        </w:rPr>
        <w:t>Rewind. Arte a Napoli 1980-1990</w:t>
      </w:r>
      <w:r w:rsidRPr="00646920">
        <w:rPr>
          <w:rFonts w:ascii="Arial" w:hAnsi="Arial" w:cs="Arial"/>
          <w:sz w:val="22"/>
          <w:szCs w:val="22"/>
        </w:rPr>
        <w:t>, cat. mostra a cura di</w:t>
      </w:r>
      <w:r w:rsidRPr="00646920">
        <w:rPr>
          <w:rFonts w:ascii="Arial" w:hAnsi="Arial" w:cs="Arial"/>
          <w:i/>
          <w:sz w:val="22"/>
          <w:szCs w:val="22"/>
        </w:rPr>
        <w:t xml:space="preserve"> </w:t>
      </w:r>
      <w:r w:rsidRPr="00646920">
        <w:rPr>
          <w:rFonts w:ascii="Arial" w:hAnsi="Arial" w:cs="Arial"/>
          <w:sz w:val="22"/>
          <w:szCs w:val="22"/>
        </w:rPr>
        <w:t xml:space="preserve">A. Tecce, Napoli, arte’m, Napoli 2014, pp. 76-77 </w:t>
      </w:r>
      <w:r w:rsidR="00812E26"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Fonts w:ascii="Arial" w:hAnsi="Arial" w:cs="Arial"/>
          <w:b/>
          <w:sz w:val="22"/>
          <w:szCs w:val="22"/>
        </w:rPr>
        <w:t>I</w:t>
      </w:r>
      <w:r w:rsidRPr="00646920">
        <w:rPr>
          <w:rFonts w:ascii="Arial" w:hAnsi="Arial" w:cs="Arial"/>
          <w:b/>
          <w:bCs/>
          <w:sz w:val="22"/>
          <w:szCs w:val="22"/>
        </w:rPr>
        <w:t>SBN</w:t>
      </w:r>
      <w:r w:rsidRPr="00646920">
        <w:rPr>
          <w:rFonts w:ascii="Arial" w:hAnsi="Arial" w:cs="Arial"/>
          <w:b/>
          <w:sz w:val="22"/>
          <w:szCs w:val="22"/>
        </w:rPr>
        <w:t xml:space="preserve">  978-88-569-0480-2</w:t>
      </w:r>
    </w:p>
    <w:p w14:paraId="497B3C59" w14:textId="0F3C84A8" w:rsidR="00273263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Michelangelo Pistoletto o dell’Atelier come spazio di “collaborazione creativa”</w:t>
      </w:r>
      <w:r w:rsidRPr="00646920">
        <w:rPr>
          <w:rFonts w:ascii="Arial" w:hAnsi="Arial" w:cs="Arial"/>
          <w:sz w:val="22"/>
          <w:szCs w:val="22"/>
        </w:rPr>
        <w:t xml:space="preserve">, in S. Zuliani (a cura di), </w:t>
      </w:r>
      <w:r w:rsidRPr="00646920">
        <w:rPr>
          <w:rFonts w:ascii="Arial" w:hAnsi="Arial" w:cs="Arial"/>
          <w:bCs/>
          <w:i/>
          <w:iCs/>
          <w:color w:val="262626"/>
          <w:sz w:val="22"/>
          <w:szCs w:val="22"/>
        </w:rPr>
        <w:t>Atelier d'artista. Gli spazi della produzione dell'arte dall'età moderna al contemporaneo</w:t>
      </w:r>
      <w:r w:rsidRPr="00646920">
        <w:rPr>
          <w:rFonts w:ascii="Arial" w:hAnsi="Arial" w:cs="Arial"/>
          <w:bCs/>
          <w:color w:val="262626"/>
          <w:sz w:val="22"/>
          <w:szCs w:val="22"/>
        </w:rPr>
        <w:t>, edizioni Mimesis, Milano 2013, pp. 153-162</w:t>
      </w:r>
      <w:r w:rsidR="00812E26" w:rsidRPr="00646920">
        <w:rPr>
          <w:rFonts w:ascii="Arial" w:hAnsi="Arial" w:cs="Arial"/>
          <w:b/>
          <w:bCs/>
          <w:color w:val="262626"/>
          <w:sz w:val="22"/>
          <w:szCs w:val="22"/>
        </w:rPr>
        <w:t xml:space="preserve"> - </w:t>
      </w:r>
      <w:r w:rsidRPr="00646920">
        <w:rPr>
          <w:rFonts w:ascii="Arial" w:hAnsi="Arial" w:cs="Arial"/>
          <w:b/>
          <w:bCs/>
          <w:sz w:val="22"/>
          <w:szCs w:val="22"/>
        </w:rPr>
        <w:t>ISBN 978-88-57521-695</w:t>
      </w:r>
    </w:p>
    <w:p w14:paraId="62A9EE19" w14:textId="17C6F78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 xml:space="preserve">- La mostra </w:t>
      </w:r>
      <w:r w:rsidRPr="00646920">
        <w:rPr>
          <w:rFonts w:ascii="Arial" w:hAnsi="Arial" w:cs="Arial"/>
          <w:sz w:val="22"/>
          <w:szCs w:val="22"/>
        </w:rPr>
        <w:t>Vent’anni di lavoro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, un </w:t>
      </w:r>
      <w:r w:rsidRPr="00646920">
        <w:rPr>
          <w:rFonts w:ascii="Arial" w:hAnsi="Arial" w:cs="Arial"/>
          <w:sz w:val="22"/>
          <w:szCs w:val="22"/>
        </w:rPr>
        <w:t xml:space="preserve">autoritratto </w:t>
      </w:r>
      <w:r w:rsidRPr="00646920">
        <w:rPr>
          <w:rFonts w:ascii="Arial" w:hAnsi="Arial" w:cs="Arial"/>
          <w:i/>
          <w:iCs/>
          <w:sz w:val="22"/>
          <w:szCs w:val="22"/>
        </w:rPr>
        <w:t>«plurale»</w:t>
      </w:r>
      <w:r w:rsidRPr="00646920">
        <w:rPr>
          <w:rFonts w:ascii="Arial" w:hAnsi="Arial" w:cs="Arial"/>
          <w:sz w:val="22"/>
          <w:szCs w:val="22"/>
        </w:rPr>
        <w:t>, in A. Amendola-A. M. Sapienza (a cura di),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 Vladimir Majakovskij. Visione ed eversione di un’opera totale</w:t>
      </w:r>
      <w:r w:rsidRPr="00646920">
        <w:rPr>
          <w:rFonts w:ascii="Arial" w:hAnsi="Arial" w:cs="Arial"/>
          <w:sz w:val="22"/>
          <w:szCs w:val="22"/>
        </w:rPr>
        <w:t>, Liguo</w:t>
      </w:r>
      <w:r w:rsidR="00812E26" w:rsidRPr="00646920">
        <w:rPr>
          <w:rFonts w:ascii="Arial" w:hAnsi="Arial" w:cs="Arial"/>
          <w:sz w:val="22"/>
          <w:szCs w:val="22"/>
        </w:rPr>
        <w:t>ri, Napoli 2012, pp. 69-78</w:t>
      </w:r>
      <w:r w:rsidR="00AE43D6"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Fonts w:ascii="Arial" w:hAnsi="Arial" w:cs="Arial"/>
          <w:b/>
          <w:bCs/>
          <w:sz w:val="22"/>
          <w:szCs w:val="22"/>
        </w:rPr>
        <w:t xml:space="preserve">ISBN 978-88-207-5612-3 </w:t>
      </w:r>
    </w:p>
    <w:p w14:paraId="2C201A3D" w14:textId="63495486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Una “minuscola repubblica” ancora in movimento: la storia, in breve, della saletta rossa</w:t>
      </w:r>
      <w:r w:rsidRPr="00646920">
        <w:rPr>
          <w:rFonts w:ascii="Arial" w:hAnsi="Arial" w:cs="Arial"/>
          <w:sz w:val="22"/>
          <w:szCs w:val="22"/>
        </w:rPr>
        <w:t xml:space="preserve">, in AA. VV., 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Transiti d’arte, </w:t>
      </w:r>
      <w:r w:rsidRPr="00646920">
        <w:rPr>
          <w:rFonts w:ascii="Arial" w:hAnsi="Arial" w:cs="Arial"/>
          <w:sz w:val="22"/>
          <w:szCs w:val="22"/>
        </w:rPr>
        <w:t>Guida Edito</w:t>
      </w:r>
      <w:r w:rsidR="00D8073D" w:rsidRPr="00646920">
        <w:rPr>
          <w:rFonts w:ascii="Arial" w:hAnsi="Arial" w:cs="Arial"/>
          <w:sz w:val="22"/>
          <w:szCs w:val="22"/>
        </w:rPr>
        <w:t>re, Napoli 2011, pp. 112-113</w:t>
      </w:r>
      <w:r w:rsidRPr="00646920">
        <w:rPr>
          <w:rFonts w:ascii="Arial" w:hAnsi="Arial" w:cs="Arial"/>
          <w:sz w:val="22"/>
          <w:szCs w:val="22"/>
        </w:rPr>
        <w:t> </w:t>
      </w:r>
      <w:r w:rsidR="00D8073D"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Fonts w:ascii="Arial" w:hAnsi="Arial" w:cs="Arial"/>
          <w:b/>
          <w:bCs/>
          <w:sz w:val="22"/>
          <w:szCs w:val="22"/>
        </w:rPr>
        <w:t xml:space="preserve">ISBN 978-88-6042-921-6 </w:t>
      </w:r>
    </w:p>
    <w:p w14:paraId="669B51E0" w14:textId="7777777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Contro l’arte. Contro gli artisti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iCs/>
          <w:sz w:val="22"/>
          <w:szCs w:val="22"/>
        </w:rPr>
        <w:t>Ivi</w:t>
      </w:r>
      <w:r w:rsidRPr="00646920">
        <w:rPr>
          <w:rFonts w:ascii="Arial" w:hAnsi="Arial" w:cs="Arial"/>
          <w:sz w:val="22"/>
          <w:szCs w:val="22"/>
        </w:rPr>
        <w:t xml:space="preserve">, pp. 114-116. </w:t>
      </w:r>
      <w:r w:rsidRPr="00646920">
        <w:rPr>
          <w:rFonts w:ascii="Arial" w:hAnsi="Arial" w:cs="Arial"/>
          <w:b/>
          <w:bCs/>
          <w:sz w:val="22"/>
          <w:szCs w:val="22"/>
        </w:rPr>
        <w:t xml:space="preserve">ISBN 978-88-6042-921-6 </w:t>
      </w:r>
    </w:p>
    <w:p w14:paraId="6FA0F5A9" w14:textId="1FE25E88" w:rsidR="004D571F" w:rsidRPr="00646920" w:rsidRDefault="004D571F" w:rsidP="00D8073D">
      <w:pPr>
        <w:spacing w:beforeAutospacing="1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Fonts w:ascii="Arial" w:hAnsi="Arial" w:cs="Arial"/>
          <w:i/>
          <w:iCs/>
          <w:sz w:val="22"/>
          <w:szCs w:val="22"/>
        </w:rPr>
        <w:t>Ipotesi di azzeramento dell’arte italiana degli anni sessanta: il caso Lo Savio</w:t>
      </w:r>
      <w:r w:rsidRPr="00646920">
        <w:rPr>
          <w:rFonts w:ascii="Arial" w:hAnsi="Arial" w:cs="Arial"/>
          <w:sz w:val="22"/>
          <w:szCs w:val="22"/>
        </w:rPr>
        <w:t xml:space="preserve">, in M. De Vivo-R. Naldi (a cura di), </w:t>
      </w:r>
      <w:r w:rsidRPr="00646920">
        <w:rPr>
          <w:rFonts w:ascii="Arial" w:hAnsi="Arial" w:cs="Arial"/>
          <w:i/>
          <w:iCs/>
          <w:sz w:val="22"/>
          <w:szCs w:val="22"/>
        </w:rPr>
        <w:t>Ricerche sul Novecento. Scritti per Pia Vivarelli</w:t>
      </w:r>
      <w:r w:rsidRPr="00646920">
        <w:rPr>
          <w:rFonts w:ascii="Arial" w:hAnsi="Arial" w:cs="Arial"/>
          <w:sz w:val="22"/>
          <w:szCs w:val="22"/>
        </w:rPr>
        <w:t>,</w:t>
      </w:r>
      <w:r w:rsidR="00D8073D" w:rsidRPr="00646920">
        <w:rPr>
          <w:rFonts w:ascii="Arial" w:hAnsi="Arial" w:cs="Arial"/>
          <w:sz w:val="22"/>
          <w:szCs w:val="22"/>
        </w:rPr>
        <w:t xml:space="preserve"> arte’m, Napoli 2011, pp. 69-80</w:t>
      </w:r>
      <w:r w:rsidRPr="00646920">
        <w:rPr>
          <w:rFonts w:ascii="Arial" w:hAnsi="Arial" w:cs="Arial"/>
          <w:sz w:val="22"/>
          <w:szCs w:val="22"/>
        </w:rPr>
        <w:t xml:space="preserve"> </w:t>
      </w:r>
      <w:r w:rsidR="00AE43D6"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Fonts w:ascii="Arial" w:hAnsi="Arial" w:cs="Arial"/>
          <w:b/>
          <w:bCs/>
          <w:sz w:val="22"/>
          <w:szCs w:val="22"/>
        </w:rPr>
        <w:t xml:space="preserve">ISBN 978-88-569-0170-2 </w:t>
      </w:r>
    </w:p>
    <w:p w14:paraId="0CFD34D5" w14:textId="7777777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L’opera come “farsi dell’esperienza”</w:t>
      </w:r>
      <w:r w:rsidRPr="00646920">
        <w:rPr>
          <w:rFonts w:ascii="Arial" w:hAnsi="Arial" w:cs="Arial"/>
          <w:sz w:val="22"/>
          <w:szCs w:val="22"/>
        </w:rPr>
        <w:t xml:space="preserve">, in S. Zuliani (a cura di), </w:t>
      </w:r>
      <w:r w:rsidRPr="00646920">
        <w:rPr>
          <w:rFonts w:ascii="Arial" w:hAnsi="Arial" w:cs="Arial"/>
          <w:i/>
          <w:iCs/>
          <w:sz w:val="22"/>
          <w:szCs w:val="22"/>
        </w:rPr>
        <w:t>Lavori in corso. Giovani critici in dialogo con Angelo Trimarco</w:t>
      </w:r>
      <w:r w:rsidRPr="00646920">
        <w:rPr>
          <w:rFonts w:ascii="Arial" w:hAnsi="Arial" w:cs="Arial"/>
          <w:sz w:val="22"/>
          <w:szCs w:val="22"/>
        </w:rPr>
        <w:t xml:space="preserve">, Plectica, Salerno 2011, pp. 43-53. </w:t>
      </w:r>
      <w:r w:rsidRPr="00646920">
        <w:rPr>
          <w:rFonts w:ascii="Arial" w:hAnsi="Arial" w:cs="Arial"/>
          <w:b/>
          <w:bCs/>
          <w:sz w:val="22"/>
          <w:szCs w:val="22"/>
        </w:rPr>
        <w:t>ISBN 978-88-88813-73-8</w:t>
      </w:r>
    </w:p>
    <w:p w14:paraId="0E71ADB8" w14:textId="7777777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William Kentridge a Napoli: storia di un palinsesto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William Kentridge. Strade della città </w:t>
      </w:r>
      <w:r w:rsidRPr="00646920">
        <w:rPr>
          <w:rFonts w:ascii="Arial" w:hAnsi="Arial" w:cs="Arial"/>
          <w:sz w:val="22"/>
          <w:szCs w:val="22"/>
        </w:rPr>
        <w:t xml:space="preserve">(ed altri arazzi), catalogo della mostra, Napoli, Museo di Capodimonte, 14 novembre 2009-20 gennaio 2010, Electa, Milano 2009, pp. 134-139. </w:t>
      </w:r>
      <w:r w:rsidRPr="00646920">
        <w:rPr>
          <w:rFonts w:ascii="Arial" w:hAnsi="Arial" w:cs="Arial"/>
          <w:b/>
          <w:bCs/>
          <w:sz w:val="22"/>
          <w:szCs w:val="22"/>
        </w:rPr>
        <w:t>ISBN 978-88-370-7340-4</w:t>
      </w:r>
    </w:p>
    <w:p w14:paraId="3A22234B" w14:textId="77777777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«I nostri corpi sono presi nel tessuto del mondo»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Abitare l’immagine, </w:t>
      </w:r>
      <w:r w:rsidRPr="00646920">
        <w:rPr>
          <w:rFonts w:ascii="Arial" w:hAnsi="Arial" w:cs="Arial"/>
          <w:sz w:val="22"/>
          <w:szCs w:val="22"/>
        </w:rPr>
        <w:t xml:space="preserve">catalogo della mostra a cura di M. Apa, Frascati, Scuderie Aldobrandini per l’arte, 16 novembre 2002-12 gennaio 2003, Campisano Editore, Roma 2002, pp. 179-193. </w:t>
      </w:r>
      <w:r w:rsidRPr="00646920">
        <w:rPr>
          <w:rFonts w:ascii="Arial" w:hAnsi="Arial" w:cs="Arial"/>
          <w:b/>
          <w:bCs/>
          <w:sz w:val="22"/>
          <w:szCs w:val="22"/>
        </w:rPr>
        <w:t>ISBN 88-88168-10-9</w:t>
      </w:r>
    </w:p>
    <w:p w14:paraId="40B34AC6" w14:textId="593E9FCD" w:rsidR="004D571F" w:rsidRPr="00646920" w:rsidRDefault="004D571F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La pittura di Carlo Levi. La ‘scoperta’ del colore nella produzione degli anni Trenta</w:t>
      </w:r>
      <w:r w:rsidRPr="00646920">
        <w:rPr>
          <w:rFonts w:ascii="Arial" w:hAnsi="Arial" w:cs="Arial"/>
          <w:sz w:val="22"/>
          <w:szCs w:val="22"/>
        </w:rPr>
        <w:t xml:space="preserve"> e relative schede, in catalogo del Museo Nazionale d’arte Medievale e Moderna della Basilicata, Matera, Palazzo Lanfranchi, Paparo Edi</w:t>
      </w:r>
      <w:r w:rsidR="003C075F" w:rsidRPr="00646920">
        <w:rPr>
          <w:rFonts w:ascii="Arial" w:hAnsi="Arial" w:cs="Arial"/>
          <w:sz w:val="22"/>
          <w:szCs w:val="22"/>
        </w:rPr>
        <w:t>zioni, Napoli 2002, pp. 123-141</w:t>
      </w:r>
    </w:p>
    <w:p w14:paraId="5FD3537C" w14:textId="77777777" w:rsidR="003F3E39" w:rsidRPr="00646920" w:rsidRDefault="003F3E39" w:rsidP="003F3E39">
      <w:pPr>
        <w:contextualSpacing/>
        <w:rPr>
          <w:rFonts w:ascii="Arial" w:eastAsia="MS Mincho" w:hAnsi="Arial" w:cs="Arial"/>
          <w:sz w:val="22"/>
          <w:szCs w:val="22"/>
          <w:u w:val="single"/>
        </w:rPr>
      </w:pPr>
      <w:r w:rsidRPr="00646920">
        <w:rPr>
          <w:rFonts w:ascii="Arial" w:eastAsia="MS Mincho" w:hAnsi="Arial" w:cs="Arial"/>
          <w:b/>
          <w:bCs/>
          <w:sz w:val="22"/>
          <w:szCs w:val="22"/>
          <w:u w:val="single"/>
        </w:rPr>
        <w:t>Curatele:</w:t>
      </w:r>
    </w:p>
    <w:p w14:paraId="493699DB" w14:textId="77777777" w:rsidR="003F3E39" w:rsidRPr="00646920" w:rsidRDefault="003F3E39" w:rsidP="003F3E39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 xml:space="preserve">con R. Naldi (a cura di), </w:t>
      </w:r>
      <w:r w:rsidRPr="00646920">
        <w:rPr>
          <w:rFonts w:ascii="Arial" w:hAnsi="Arial" w:cs="Arial"/>
          <w:i/>
          <w:iCs/>
          <w:sz w:val="22"/>
          <w:szCs w:val="22"/>
        </w:rPr>
        <w:t>Ricerche sul Novecento. Scritti per Pia Vivarelli</w:t>
      </w:r>
      <w:r w:rsidRPr="00646920">
        <w:rPr>
          <w:rFonts w:ascii="Arial" w:hAnsi="Arial" w:cs="Arial"/>
          <w:sz w:val="22"/>
          <w:szCs w:val="22"/>
        </w:rPr>
        <w:t>, arte’m, Napoli 2011 –  </w:t>
      </w:r>
    </w:p>
    <w:p w14:paraId="52855323" w14:textId="463D1BC8" w:rsidR="003F3E39" w:rsidRPr="00646920" w:rsidRDefault="003F3E39" w:rsidP="003F3E39">
      <w:pPr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b/>
          <w:bCs/>
          <w:sz w:val="22"/>
          <w:szCs w:val="22"/>
        </w:rPr>
        <w:t xml:space="preserve">ISBN 978-88-569-01702 </w:t>
      </w:r>
    </w:p>
    <w:p w14:paraId="315F9894" w14:textId="77777777" w:rsidR="003F3E39" w:rsidRPr="00646920" w:rsidRDefault="003F3E39" w:rsidP="003F3E39">
      <w:pPr>
        <w:rPr>
          <w:rFonts w:ascii="Arial" w:hAnsi="Arial" w:cs="Arial"/>
          <w:sz w:val="22"/>
          <w:szCs w:val="22"/>
        </w:rPr>
      </w:pPr>
    </w:p>
    <w:p w14:paraId="39C9B9BE" w14:textId="77777777" w:rsidR="00273263" w:rsidRPr="00646920" w:rsidRDefault="00273263" w:rsidP="00273263">
      <w:pPr>
        <w:contextualSpacing/>
        <w:rPr>
          <w:rFonts w:ascii="Arial" w:eastAsia="MS Mincho" w:hAnsi="Arial" w:cs="Arial"/>
          <w:b/>
          <w:bCs/>
          <w:sz w:val="22"/>
          <w:szCs w:val="22"/>
          <w:u w:val="single"/>
        </w:rPr>
      </w:pPr>
      <w:r w:rsidRPr="00646920">
        <w:rPr>
          <w:rFonts w:ascii="Arial" w:eastAsiaTheme="minorEastAsia" w:hAnsi="Arial" w:cs="Arial"/>
          <w:b/>
          <w:bCs/>
          <w:sz w:val="22"/>
          <w:szCs w:val="22"/>
          <w:u w:val="single"/>
        </w:rPr>
        <w:t>Atti dei convegni</w:t>
      </w:r>
    </w:p>
    <w:p w14:paraId="29488FC9" w14:textId="77777777" w:rsidR="00273263" w:rsidRPr="00646920" w:rsidRDefault="00273263" w:rsidP="00273263">
      <w:pPr>
        <w:contextualSpacing/>
        <w:rPr>
          <w:rFonts w:ascii="Arial" w:eastAsia="MS Mincho" w:hAnsi="Arial" w:cs="Arial"/>
          <w:b/>
          <w:bCs/>
          <w:sz w:val="22"/>
          <w:szCs w:val="22"/>
          <w:highlight w:val="yellow"/>
        </w:rPr>
      </w:pPr>
    </w:p>
    <w:p w14:paraId="5FC0D4C7" w14:textId="77777777" w:rsidR="00273263" w:rsidRPr="00646920" w:rsidRDefault="00273263" w:rsidP="00273263">
      <w:pPr>
        <w:pStyle w:val="titoloUPUNior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b w:val="0"/>
          <w:sz w:val="22"/>
          <w:szCs w:val="22"/>
        </w:rPr>
        <w:t xml:space="preserve">- Raffaello Causa e il “vigile amore” per l’arte contemporanea, in F. Vona (a cura di), </w:t>
      </w:r>
      <w:r w:rsidRPr="00646920">
        <w:rPr>
          <w:rFonts w:ascii="Arial" w:hAnsi="Arial" w:cs="Arial"/>
          <w:b w:val="0"/>
          <w:i/>
          <w:sz w:val="22"/>
          <w:szCs w:val="22"/>
        </w:rPr>
        <w:t xml:space="preserve">In onore di Raffaello </w:t>
      </w:r>
    </w:p>
    <w:p w14:paraId="03AFD06E" w14:textId="77777777" w:rsidR="00273263" w:rsidRPr="00646920" w:rsidRDefault="00273263" w:rsidP="00273263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646920">
        <w:rPr>
          <w:rFonts w:ascii="Arial" w:hAnsi="Arial" w:cs="Arial"/>
          <w:b w:val="0"/>
          <w:i/>
          <w:sz w:val="22"/>
          <w:szCs w:val="22"/>
        </w:rPr>
        <w:t>Causa</w:t>
      </w:r>
      <w:r w:rsidRPr="00646920">
        <w:rPr>
          <w:rFonts w:ascii="Arial" w:hAnsi="Arial" w:cs="Arial"/>
          <w:b w:val="0"/>
          <w:sz w:val="22"/>
          <w:szCs w:val="22"/>
        </w:rPr>
        <w:t xml:space="preserve">, arte’m, Napoli 2015, pp. 80-87 - </w:t>
      </w:r>
      <w:r w:rsidRPr="00646920">
        <w:rPr>
          <w:rFonts w:ascii="Arial" w:hAnsi="Arial" w:cs="Arial"/>
          <w:sz w:val="22"/>
          <w:szCs w:val="22"/>
        </w:rPr>
        <w:t>ISBN 9788856905076</w:t>
      </w:r>
    </w:p>
    <w:p w14:paraId="0ADBC24A" w14:textId="77777777" w:rsidR="00273263" w:rsidRPr="00646920" w:rsidRDefault="00273263" w:rsidP="00273263">
      <w:pPr>
        <w:pStyle w:val="titoloUPUNior"/>
        <w:spacing w:line="240" w:lineRule="auto"/>
        <w:ind w:left="720"/>
        <w:jc w:val="left"/>
        <w:rPr>
          <w:rFonts w:ascii="Arial" w:hAnsi="Arial" w:cs="Arial"/>
          <w:sz w:val="22"/>
          <w:szCs w:val="22"/>
        </w:rPr>
      </w:pPr>
    </w:p>
    <w:p w14:paraId="7BB743A7" w14:textId="18B61DE2" w:rsidR="00273263" w:rsidRPr="00646920" w:rsidRDefault="00273263" w:rsidP="00273263">
      <w:pPr>
        <w:pStyle w:val="titoloUPUNior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646920">
        <w:rPr>
          <w:rFonts w:ascii="Arial" w:hAnsi="Arial" w:cs="Arial"/>
          <w:b w:val="0"/>
          <w:i/>
          <w:sz w:val="22"/>
          <w:szCs w:val="22"/>
        </w:rPr>
        <w:t xml:space="preserve">- ‘A model for knowledge’: </w:t>
      </w:r>
      <w:r w:rsidRPr="00646920">
        <w:rPr>
          <w:rFonts w:ascii="Arial" w:hAnsi="Arial" w:cs="Arial"/>
          <w:b w:val="0"/>
          <w:sz w:val="22"/>
          <w:szCs w:val="22"/>
        </w:rPr>
        <w:t xml:space="preserve">Some Observations on William Kentridge’s </w:t>
      </w:r>
      <w:r w:rsidRPr="00646920">
        <w:rPr>
          <w:rFonts w:ascii="Arial" w:hAnsi="Arial" w:cs="Arial"/>
          <w:b w:val="0"/>
          <w:i/>
          <w:sz w:val="22"/>
          <w:szCs w:val="22"/>
        </w:rPr>
        <w:t>Drawings for Projection</w:t>
      </w:r>
      <w:r w:rsidRPr="00646920">
        <w:rPr>
          <w:rFonts w:ascii="Arial" w:hAnsi="Arial" w:cs="Arial"/>
          <w:b w:val="0"/>
          <w:sz w:val="22"/>
          <w:szCs w:val="22"/>
        </w:rPr>
        <w:t xml:space="preserve">, in </w:t>
      </w:r>
      <w:r w:rsidRPr="00646920">
        <w:rPr>
          <w:rFonts w:ascii="Arial" w:eastAsiaTheme="minorEastAsia" w:hAnsi="Arial" w:cs="Arial"/>
          <w:b w:val="0"/>
          <w:sz w:val="22"/>
          <w:szCs w:val="22"/>
        </w:rPr>
        <w:t>A. Lissoni e A. Pezzano (a cura di), </w:t>
      </w:r>
      <w:r w:rsidRPr="00646920">
        <w:rPr>
          <w:rFonts w:ascii="Arial" w:eastAsiaTheme="minorEastAsia" w:hAnsi="Arial" w:cs="Arial"/>
          <w:b w:val="0"/>
          <w:i/>
          <w:iCs/>
          <w:sz w:val="22"/>
          <w:szCs w:val="22"/>
        </w:rPr>
        <w:t>The African National Congress between Home and Exile</w:t>
      </w:r>
      <w:r w:rsidRPr="00646920">
        <w:rPr>
          <w:rFonts w:ascii="Arial" w:eastAsiaTheme="minorEastAsia" w:hAnsi="Arial" w:cs="Arial"/>
          <w:b w:val="0"/>
          <w:iCs/>
          <w:sz w:val="22"/>
          <w:szCs w:val="22"/>
        </w:rPr>
        <w:t>,</w:t>
      </w:r>
      <w:r w:rsidRPr="00646920">
        <w:rPr>
          <w:rFonts w:ascii="Arial" w:eastAsiaTheme="minorEastAsia" w:hAnsi="Arial" w:cs="Arial"/>
          <w:b w:val="0"/>
          <w:sz w:val="22"/>
          <w:szCs w:val="22"/>
        </w:rPr>
        <w:t xml:space="preserve"> Il porto delle Idee, Napoli 2015, pp. 171-179</w:t>
      </w:r>
      <w:r w:rsidRPr="00646920">
        <w:rPr>
          <w:rFonts w:ascii="Arial" w:hAnsi="Arial" w:cs="Arial"/>
          <w:b w:val="0"/>
          <w:sz w:val="22"/>
          <w:szCs w:val="22"/>
        </w:rPr>
        <w:t xml:space="preserve"> - </w:t>
      </w:r>
      <w:r w:rsidRPr="00646920">
        <w:rPr>
          <w:rFonts w:ascii="Arial" w:eastAsiaTheme="minorEastAsia" w:hAnsi="Arial" w:cs="Arial"/>
          <w:sz w:val="22"/>
          <w:szCs w:val="22"/>
        </w:rPr>
        <w:t>ISBN 978-88-6719-076-8</w:t>
      </w:r>
    </w:p>
    <w:p w14:paraId="4712BDAD" w14:textId="09A1A150" w:rsidR="00273263" w:rsidRPr="00646920" w:rsidRDefault="00273263" w:rsidP="004D571F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Artificiale vs Naturale? La mostra “Al di là della pittura”</w:t>
      </w:r>
      <w:r w:rsidRPr="00646920">
        <w:rPr>
          <w:rFonts w:ascii="Arial" w:hAnsi="Arial" w:cs="Arial"/>
          <w:sz w:val="22"/>
          <w:szCs w:val="22"/>
        </w:rPr>
        <w:t xml:space="preserve">, in A. Tolve, S. Zuliani (a cura di), </w:t>
      </w:r>
      <w:r w:rsidRPr="00646920">
        <w:rPr>
          <w:rFonts w:ascii="Arial" w:hAnsi="Arial" w:cs="Arial"/>
          <w:i/>
          <w:iCs/>
          <w:sz w:val="22"/>
          <w:szCs w:val="22"/>
        </w:rPr>
        <w:t>Per Gillo Dorfles</w:t>
      </w:r>
      <w:r w:rsidRPr="00646920">
        <w:rPr>
          <w:rFonts w:ascii="Arial" w:hAnsi="Arial" w:cs="Arial"/>
          <w:sz w:val="22"/>
          <w:szCs w:val="22"/>
        </w:rPr>
        <w:t xml:space="preserve">, edizioni Fondazione Filiberto Menna, Salerno 2012, pp. 55-60 - </w:t>
      </w:r>
      <w:r w:rsidRPr="00646920">
        <w:rPr>
          <w:rFonts w:ascii="Arial" w:hAnsi="Arial" w:cs="Arial"/>
          <w:b/>
          <w:bCs/>
          <w:sz w:val="22"/>
          <w:szCs w:val="22"/>
        </w:rPr>
        <w:t>ISBN 978-88-97396-02-4</w:t>
      </w:r>
    </w:p>
    <w:p w14:paraId="11E7F645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b/>
          <w:bCs/>
          <w:sz w:val="22"/>
          <w:szCs w:val="22"/>
        </w:rPr>
        <w:t>Recensioni:</w:t>
      </w:r>
    </w:p>
    <w:p w14:paraId="0ADF8192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i/>
          <w:iCs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 xml:space="preserve">- </w:t>
      </w:r>
      <w:r w:rsidRPr="00646920">
        <w:rPr>
          <w:rStyle w:val="Enfasicorsivo"/>
          <w:rFonts w:ascii="Arial" w:hAnsi="Arial" w:cs="Arial"/>
          <w:sz w:val="22"/>
          <w:szCs w:val="22"/>
        </w:rPr>
        <w:t>Pompei@Madre. Materia Archeologica</w:t>
      </w:r>
      <w:r w:rsidRPr="00646920">
        <w:rPr>
          <w:rFonts w:ascii="Arial" w:hAnsi="Arial" w:cs="Arial"/>
          <w:sz w:val="22"/>
          <w:szCs w:val="22"/>
        </w:rPr>
        <w:t>, in «Mousse Magazine», n. 61, dicembre 2017-gennaio 2018</w:t>
      </w:r>
    </w:p>
    <w:p w14:paraId="3B7A82F9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Fuori in «quattro secondi». Un salto oltre lo Stato</w:t>
      </w:r>
      <w:r w:rsidRPr="00646920">
        <w:rPr>
          <w:rFonts w:ascii="Arial" w:hAnsi="Arial" w:cs="Arial"/>
          <w:sz w:val="22"/>
          <w:szCs w:val="22"/>
        </w:rPr>
        <w:t>. Intervista a Patrizio Esposito, in «Alias», 8 dicembre 2012</w:t>
      </w:r>
    </w:p>
    <w:p w14:paraId="65FF687D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Harold Rosenberg. La sdefinizione dell’arte</w:t>
      </w:r>
      <w:r w:rsidRPr="00646920">
        <w:rPr>
          <w:rFonts w:ascii="Arial" w:hAnsi="Arial" w:cs="Arial"/>
          <w:sz w:val="22"/>
          <w:szCs w:val="22"/>
        </w:rPr>
        <w:t xml:space="preserve">, in </w:t>
      </w:r>
      <w:hyperlink r:id="rId9" w:history="1">
        <w:r w:rsidRPr="00646920">
          <w:rPr>
            <w:rFonts w:ascii="Arial" w:hAnsi="Arial" w:cs="Arial"/>
            <w:color w:val="0000FF"/>
            <w:sz w:val="22"/>
            <w:szCs w:val="22"/>
            <w:u w:val="single"/>
          </w:rPr>
          <w:t>www.sdefinizioni.altervista.org</w:t>
        </w:r>
      </w:hyperlink>
      <w:r w:rsidRPr="00646920">
        <w:rPr>
          <w:rFonts w:ascii="Arial" w:hAnsi="Arial" w:cs="Arial"/>
          <w:sz w:val="22"/>
          <w:szCs w:val="22"/>
        </w:rPr>
        <w:t xml:space="preserve"> </w:t>
      </w:r>
      <w:r w:rsidRPr="00646920">
        <w:rPr>
          <w:rFonts w:ascii="Arial" w:hAnsi="Arial" w:cs="Arial"/>
          <w:b/>
          <w:bCs/>
          <w:sz w:val="22"/>
          <w:szCs w:val="22"/>
        </w:rPr>
        <w:t>ISSN 2281 891 X</w:t>
      </w:r>
    </w:p>
    <w:p w14:paraId="6881926C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b/>
          <w:bCs/>
          <w:sz w:val="22"/>
          <w:szCs w:val="22"/>
        </w:rPr>
        <w:t>Schede in catalogo:</w:t>
      </w:r>
    </w:p>
    <w:p w14:paraId="4DDB1C70" w14:textId="77777777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sz w:val="22"/>
          <w:szCs w:val="22"/>
        </w:rPr>
        <w:t xml:space="preserve">- Schede degli artisti </w:t>
      </w:r>
      <w:r w:rsidRPr="00646920">
        <w:rPr>
          <w:rFonts w:ascii="Arial" w:hAnsi="Arial" w:cs="Arial"/>
          <w:i/>
          <w:iCs/>
          <w:sz w:val="22"/>
          <w:szCs w:val="22"/>
        </w:rPr>
        <w:t>Francesco Cangiullo, Luciano Caruso, Mario Colucci, Stelio Maria Martini, Mario Persico</w:t>
      </w:r>
      <w:r w:rsidRPr="00646920">
        <w:rPr>
          <w:rFonts w:ascii="Arial" w:hAnsi="Arial" w:cs="Arial"/>
          <w:sz w:val="22"/>
          <w:szCs w:val="22"/>
        </w:rPr>
        <w:t>,</w:t>
      </w:r>
      <w:r w:rsidRPr="00646920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6920">
        <w:rPr>
          <w:rFonts w:ascii="Arial" w:hAnsi="Arial" w:cs="Arial"/>
          <w:sz w:val="22"/>
          <w:szCs w:val="22"/>
        </w:rPr>
        <w:t xml:space="preserve">in </w:t>
      </w:r>
      <w:r w:rsidRPr="00646920">
        <w:rPr>
          <w:rFonts w:ascii="Arial" w:hAnsi="Arial" w:cs="Arial"/>
          <w:i/>
          <w:iCs/>
          <w:sz w:val="22"/>
          <w:szCs w:val="22"/>
        </w:rPr>
        <w:t>9cento. Napoli 1910-1980 per un museo in progress</w:t>
      </w:r>
      <w:r w:rsidRPr="00646920">
        <w:rPr>
          <w:rFonts w:ascii="Arial" w:hAnsi="Arial" w:cs="Arial"/>
          <w:sz w:val="22"/>
          <w:szCs w:val="22"/>
        </w:rPr>
        <w:t xml:space="preserve">, a cura di N. Spinosa, A. Tecce, Electa Napoli, Napoli 2010, p. 134, 138, 156, 236, 268.  </w:t>
      </w:r>
      <w:r w:rsidRPr="00646920">
        <w:rPr>
          <w:rFonts w:ascii="Arial" w:hAnsi="Arial" w:cs="Arial"/>
          <w:b/>
          <w:bCs/>
          <w:sz w:val="22"/>
          <w:szCs w:val="22"/>
        </w:rPr>
        <w:t>ISBN 978-88-37075347</w:t>
      </w:r>
    </w:p>
    <w:p w14:paraId="69DEE168" w14:textId="4F31A6CE" w:rsidR="00EF37FC" w:rsidRPr="00646920" w:rsidRDefault="00EF37FC" w:rsidP="00EF37F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46920">
        <w:rPr>
          <w:rFonts w:ascii="Arial" w:hAnsi="Arial" w:cs="Arial"/>
          <w:i/>
          <w:iCs/>
          <w:sz w:val="22"/>
          <w:szCs w:val="22"/>
        </w:rPr>
        <w:t>- Schede delle opere</w:t>
      </w:r>
      <w:r w:rsidRPr="00646920">
        <w:rPr>
          <w:rFonts w:ascii="Arial" w:hAnsi="Arial" w:cs="Arial"/>
          <w:sz w:val="22"/>
          <w:szCs w:val="22"/>
        </w:rPr>
        <w:t xml:space="preserve"> in </w:t>
      </w:r>
      <w:r w:rsidRPr="00646920">
        <w:rPr>
          <w:rFonts w:ascii="Arial" w:hAnsi="Arial" w:cs="Arial"/>
          <w:i/>
          <w:iCs/>
          <w:sz w:val="22"/>
          <w:szCs w:val="22"/>
        </w:rPr>
        <w:t>Carlo Levi. Gli anni fiorentini 1941-1945</w:t>
      </w:r>
      <w:r w:rsidRPr="00646920">
        <w:rPr>
          <w:rFonts w:ascii="Arial" w:hAnsi="Arial" w:cs="Arial"/>
          <w:sz w:val="22"/>
          <w:szCs w:val="22"/>
        </w:rPr>
        <w:t xml:space="preserve">, catalogo della mostra a cura di P. Vivarelli, Firenze, Sala Esposizioni dell’Accademia delle Arti del Disegno, 4 luglio-29 agosto 2003, Donzelli Editore, Roma 2003, pp. 289-305. </w:t>
      </w:r>
      <w:r w:rsidRPr="00646920">
        <w:rPr>
          <w:rFonts w:ascii="Arial" w:hAnsi="Arial" w:cs="Arial"/>
          <w:b/>
          <w:bCs/>
          <w:sz w:val="22"/>
          <w:szCs w:val="22"/>
        </w:rPr>
        <w:t xml:space="preserve">ISBN </w:t>
      </w:r>
      <w:r w:rsidR="003E45CB" w:rsidRPr="00646920">
        <w:rPr>
          <w:rFonts w:ascii="Arial" w:hAnsi="Arial" w:cs="Arial"/>
          <w:b/>
          <w:bCs/>
          <w:sz w:val="22"/>
          <w:szCs w:val="22"/>
        </w:rPr>
        <w:t>978-</w:t>
      </w:r>
      <w:r w:rsidRPr="00646920">
        <w:rPr>
          <w:rFonts w:ascii="Arial" w:hAnsi="Arial" w:cs="Arial"/>
          <w:b/>
          <w:bCs/>
          <w:sz w:val="22"/>
          <w:szCs w:val="22"/>
        </w:rPr>
        <w:t>88-7989-817-5</w:t>
      </w:r>
    </w:p>
    <w:p w14:paraId="0F51C1C6" w14:textId="77777777" w:rsidR="00206FCB" w:rsidRPr="00646920" w:rsidRDefault="00206FCB">
      <w:pPr>
        <w:rPr>
          <w:rFonts w:ascii="Arial" w:hAnsi="Arial" w:cs="Arial"/>
          <w:sz w:val="22"/>
          <w:szCs w:val="22"/>
        </w:rPr>
      </w:pPr>
    </w:p>
    <w:sectPr w:rsidR="00206FCB" w:rsidRPr="00646920" w:rsidSect="00EF37FC">
      <w:footerReference w:type="even" r:id="rId10"/>
      <w:footerReference w:type="default" r:id="rId11"/>
      <w:pgSz w:w="11900" w:h="16840"/>
      <w:pgMar w:top="1418" w:right="1134" w:bottom="1418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C4E5A" w14:textId="77777777" w:rsidR="007C1A7C" w:rsidRDefault="007C1A7C">
      <w:r>
        <w:separator/>
      </w:r>
    </w:p>
  </w:endnote>
  <w:endnote w:type="continuationSeparator" w:id="0">
    <w:p w14:paraId="06B4094A" w14:textId="77777777" w:rsidR="007C1A7C" w:rsidRDefault="007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8ADE" w14:textId="77777777" w:rsidR="00AE43D6" w:rsidRDefault="00AE43D6" w:rsidP="00EF37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733A7F" w14:textId="77777777" w:rsidR="00AE43D6" w:rsidRDefault="00AE43D6" w:rsidP="00EF37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060C3" w14:textId="77777777" w:rsidR="00AE43D6" w:rsidRDefault="00AE43D6" w:rsidP="00EF37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75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FD15D3" w14:textId="77777777" w:rsidR="00AE43D6" w:rsidRDefault="00AE43D6" w:rsidP="00EF37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E14B5" w14:textId="77777777" w:rsidR="007C1A7C" w:rsidRDefault="007C1A7C">
      <w:r>
        <w:separator/>
      </w:r>
    </w:p>
  </w:footnote>
  <w:footnote w:type="continuationSeparator" w:id="0">
    <w:p w14:paraId="54DF82AA" w14:textId="77777777" w:rsidR="007C1A7C" w:rsidRDefault="007C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7065"/>
    <w:multiLevelType w:val="hybridMultilevel"/>
    <w:tmpl w:val="6E400C4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FC"/>
    <w:rsid w:val="00061222"/>
    <w:rsid w:val="00071FD5"/>
    <w:rsid w:val="0007491B"/>
    <w:rsid w:val="000C5F26"/>
    <w:rsid w:val="00126EB0"/>
    <w:rsid w:val="002012BB"/>
    <w:rsid w:val="00206FCB"/>
    <w:rsid w:val="00273263"/>
    <w:rsid w:val="002D5CA3"/>
    <w:rsid w:val="00327B74"/>
    <w:rsid w:val="00332E4C"/>
    <w:rsid w:val="003661CA"/>
    <w:rsid w:val="003C031C"/>
    <w:rsid w:val="003C075F"/>
    <w:rsid w:val="003E45CB"/>
    <w:rsid w:val="003E4B8D"/>
    <w:rsid w:val="003F3E39"/>
    <w:rsid w:val="0040043C"/>
    <w:rsid w:val="00403740"/>
    <w:rsid w:val="004615B6"/>
    <w:rsid w:val="004650F2"/>
    <w:rsid w:val="004B1E0F"/>
    <w:rsid w:val="004D571F"/>
    <w:rsid w:val="004E63A6"/>
    <w:rsid w:val="005C00AE"/>
    <w:rsid w:val="005C5134"/>
    <w:rsid w:val="005D2AD5"/>
    <w:rsid w:val="00617A83"/>
    <w:rsid w:val="006234CD"/>
    <w:rsid w:val="00645997"/>
    <w:rsid w:val="00646920"/>
    <w:rsid w:val="00693CC4"/>
    <w:rsid w:val="00767C9C"/>
    <w:rsid w:val="007B0083"/>
    <w:rsid w:val="007B3555"/>
    <w:rsid w:val="007B4A7D"/>
    <w:rsid w:val="007C1A7C"/>
    <w:rsid w:val="00812E26"/>
    <w:rsid w:val="00846A8A"/>
    <w:rsid w:val="008741D0"/>
    <w:rsid w:val="008757A0"/>
    <w:rsid w:val="00880240"/>
    <w:rsid w:val="008A411D"/>
    <w:rsid w:val="008B6B6D"/>
    <w:rsid w:val="008B774C"/>
    <w:rsid w:val="00920A68"/>
    <w:rsid w:val="0096744A"/>
    <w:rsid w:val="009A3C25"/>
    <w:rsid w:val="009F22F1"/>
    <w:rsid w:val="00AA2AE4"/>
    <w:rsid w:val="00AD4CF5"/>
    <w:rsid w:val="00AE43D6"/>
    <w:rsid w:val="00AF3EDD"/>
    <w:rsid w:val="00B25011"/>
    <w:rsid w:val="00B820CF"/>
    <w:rsid w:val="00B82864"/>
    <w:rsid w:val="00BC6930"/>
    <w:rsid w:val="00BD49C3"/>
    <w:rsid w:val="00BF5F64"/>
    <w:rsid w:val="00C94E7A"/>
    <w:rsid w:val="00CB6DBA"/>
    <w:rsid w:val="00D321B1"/>
    <w:rsid w:val="00D74650"/>
    <w:rsid w:val="00D8073D"/>
    <w:rsid w:val="00DC2C78"/>
    <w:rsid w:val="00DF6361"/>
    <w:rsid w:val="00E52BAF"/>
    <w:rsid w:val="00E96FFC"/>
    <w:rsid w:val="00EF37FC"/>
    <w:rsid w:val="00F02984"/>
    <w:rsid w:val="00F1346F"/>
    <w:rsid w:val="00F153ED"/>
    <w:rsid w:val="00F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500E2"/>
  <w14:defaultImageDpi w14:val="300"/>
  <w15:docId w15:val="{D6E932A5-2931-6E45-AD72-44E34C74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7F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2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22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EF37F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EF37FC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F37FC"/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F37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F37F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semiHidden/>
    <w:rsid w:val="00EF3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F37FC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EF37FC"/>
  </w:style>
  <w:style w:type="paragraph" w:styleId="Paragrafoelenco">
    <w:name w:val="List Paragraph"/>
    <w:basedOn w:val="Normale"/>
    <w:uiPriority w:val="34"/>
    <w:qFormat/>
    <w:rsid w:val="00EF37FC"/>
    <w:pPr>
      <w:ind w:left="720"/>
      <w:contextualSpacing/>
    </w:pPr>
    <w:rPr>
      <w:rFonts w:ascii="Cambria" w:eastAsia="MS Mincho" w:hAnsi="Cambria"/>
    </w:rPr>
  </w:style>
  <w:style w:type="paragraph" w:customStyle="1" w:styleId="titoloUPUNior">
    <w:name w:val="titolo UP UNior"/>
    <w:basedOn w:val="Normale"/>
    <w:qFormat/>
    <w:rsid w:val="00EF37FC"/>
    <w:pPr>
      <w:spacing w:line="360" w:lineRule="auto"/>
      <w:jc w:val="both"/>
    </w:pPr>
    <w:rPr>
      <w:rFonts w:ascii="Palatino Linotype" w:eastAsia="Calibri" w:hAnsi="Palatino Linotype"/>
      <w:b/>
      <w:sz w:val="20"/>
      <w:szCs w:val="20"/>
      <w:lang w:val="en-US" w:eastAsia="en-US"/>
    </w:rPr>
  </w:style>
  <w:style w:type="character" w:customStyle="1" w:styleId="libro-contenuti-titolo">
    <w:name w:val="libro-contenuti-titolo"/>
    <w:basedOn w:val="Carpredefinitoparagrafo"/>
    <w:rsid w:val="00EF37FC"/>
  </w:style>
  <w:style w:type="character" w:customStyle="1" w:styleId="A0">
    <w:name w:val="A0"/>
    <w:uiPriority w:val="99"/>
    <w:rsid w:val="00EF37FC"/>
    <w:rPr>
      <w:rFonts w:cs="Myriad Pro"/>
      <w:color w:val="000000"/>
      <w:sz w:val="14"/>
      <w:szCs w:val="14"/>
    </w:rPr>
  </w:style>
  <w:style w:type="character" w:styleId="Enfasicorsivo">
    <w:name w:val="Emphasis"/>
    <w:basedOn w:val="Carpredefinitoparagrafo"/>
    <w:uiPriority w:val="20"/>
    <w:qFormat/>
    <w:rsid w:val="00EF37F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ora.unior.it/cris/rp/rp02709?sort_byall=2&amp;orderall=ASC&amp;open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enti.unior.it/index2.php?user_id=mdevivo&amp;content_id_start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definizioni.altervis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5902</Characters>
  <Application>Microsoft Office Word</Application>
  <DocSecurity>0</DocSecurity>
  <Lines>49</Lines>
  <Paragraphs>13</Paragraphs>
  <ScaleCrop>false</ScaleCrop>
  <Company>Preinstall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OEM</dc:creator>
  <cp:keywords/>
  <dc:description/>
  <cp:lastModifiedBy>Gianpaolo Cacciottolo</cp:lastModifiedBy>
  <cp:revision>3</cp:revision>
  <cp:lastPrinted>2019-07-18T16:54:00Z</cp:lastPrinted>
  <dcterms:created xsi:type="dcterms:W3CDTF">2020-04-13T10:20:00Z</dcterms:created>
  <dcterms:modified xsi:type="dcterms:W3CDTF">2020-04-13T10:26:00Z</dcterms:modified>
</cp:coreProperties>
</file>